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D1AD1" w14:textId="77777777" w:rsidR="00CF24C9" w:rsidRDefault="00CF24C9" w:rsidP="00CF24C9">
      <w:pPr>
        <w:pStyle w:val="Header"/>
        <w:jc w:val="center"/>
        <w:rPr>
          <w:rFonts w:ascii="Arial" w:hAnsi="Arial" w:cs="Arial"/>
          <w:b/>
          <w:color w:val="1F497D"/>
          <w:sz w:val="28"/>
          <w:szCs w:val="28"/>
        </w:rPr>
      </w:pPr>
    </w:p>
    <w:p w14:paraId="6D7EB97F" w14:textId="319F1C99" w:rsidR="003F597E" w:rsidRDefault="001E288B" w:rsidP="00CF24C9">
      <w:pPr>
        <w:pStyle w:val="Header"/>
        <w:jc w:val="center"/>
        <w:rPr>
          <w:rFonts w:ascii="Arial" w:hAnsi="Arial" w:cs="Arial"/>
          <w:b/>
          <w:color w:val="1F497D"/>
          <w:sz w:val="28"/>
          <w:szCs w:val="28"/>
        </w:rPr>
      </w:pPr>
      <w:r>
        <w:rPr>
          <w:rFonts w:ascii="Arial" w:hAnsi="Arial" w:cs="Arial"/>
          <w:b/>
          <w:color w:val="1F497D"/>
          <w:sz w:val="28"/>
          <w:szCs w:val="28"/>
        </w:rPr>
        <w:t>HAMPTON COURT CHALLENGE</w:t>
      </w:r>
    </w:p>
    <w:p w14:paraId="4018DCF1" w14:textId="77777777" w:rsidR="003F597E" w:rsidRDefault="003F597E" w:rsidP="00CF24C9">
      <w:pPr>
        <w:pStyle w:val="Header"/>
        <w:jc w:val="center"/>
        <w:rPr>
          <w:rFonts w:ascii="Arial" w:hAnsi="Arial" w:cs="Arial"/>
          <w:b/>
          <w:color w:val="1F497D"/>
          <w:sz w:val="28"/>
          <w:szCs w:val="28"/>
        </w:rPr>
      </w:pPr>
    </w:p>
    <w:p w14:paraId="13EF4559" w14:textId="05DC3F8D" w:rsidR="001E288B" w:rsidRPr="00CF24C9" w:rsidRDefault="002C4E7D" w:rsidP="00CF24C9">
      <w:pPr>
        <w:pStyle w:val="Header"/>
        <w:jc w:val="center"/>
        <w:rPr>
          <w:rFonts w:ascii="Arial" w:hAnsi="Arial" w:cs="Arial"/>
          <w:b/>
          <w:color w:val="1F497D"/>
          <w:sz w:val="28"/>
          <w:szCs w:val="28"/>
        </w:rPr>
      </w:pPr>
      <w:r>
        <w:rPr>
          <w:rFonts w:ascii="Arial" w:hAnsi="Arial" w:cs="Arial"/>
          <w:b/>
          <w:color w:val="1F497D"/>
          <w:sz w:val="28"/>
          <w:szCs w:val="28"/>
        </w:rPr>
        <w:t xml:space="preserve"> </w:t>
      </w:r>
      <w:r w:rsidR="001E288B">
        <w:rPr>
          <w:rFonts w:ascii="Arial" w:hAnsi="Arial" w:cs="Arial"/>
          <w:b/>
          <w:color w:val="1F497D"/>
          <w:sz w:val="28"/>
          <w:szCs w:val="28"/>
        </w:rPr>
        <w:t>WELFARE PLAN</w:t>
      </w:r>
    </w:p>
    <w:p w14:paraId="71882DF6" w14:textId="77777777" w:rsidR="00A57E20" w:rsidRDefault="00A57E20" w:rsidP="00EC0579">
      <w:pPr>
        <w:rPr>
          <w:rFonts w:ascii="Arial" w:hAnsi="Arial" w:cs="Arial"/>
        </w:rPr>
      </w:pPr>
    </w:p>
    <w:p w14:paraId="1058299C" w14:textId="15DCD951" w:rsidR="00EC0579" w:rsidRPr="007D120E" w:rsidRDefault="005530D7" w:rsidP="00EC0579">
      <w:pPr>
        <w:rPr>
          <w:rFonts w:ascii="Arial" w:hAnsi="Arial" w:cs="Arial"/>
          <w:sz w:val="22"/>
          <w:szCs w:val="22"/>
        </w:rPr>
      </w:pPr>
      <w:r w:rsidRPr="007D120E">
        <w:rPr>
          <w:rFonts w:ascii="Arial" w:hAnsi="Arial" w:cs="Arial"/>
          <w:sz w:val="22"/>
          <w:szCs w:val="22"/>
        </w:rPr>
        <w:t xml:space="preserve">The </w:t>
      </w:r>
      <w:r w:rsidR="007D120E">
        <w:rPr>
          <w:rFonts w:ascii="Arial" w:hAnsi="Arial" w:cs="Arial"/>
          <w:sz w:val="22"/>
          <w:szCs w:val="22"/>
        </w:rPr>
        <w:t xml:space="preserve">Event </w:t>
      </w:r>
      <w:r w:rsidR="007D120E" w:rsidRPr="007D120E">
        <w:rPr>
          <w:rFonts w:ascii="Arial" w:hAnsi="Arial" w:cs="Arial"/>
          <w:sz w:val="22"/>
          <w:szCs w:val="22"/>
        </w:rPr>
        <w:t>Committee of the Hampton Court Challenge</w:t>
      </w:r>
      <w:r w:rsidR="00EC0579" w:rsidRPr="007D120E">
        <w:rPr>
          <w:rFonts w:ascii="Arial" w:hAnsi="Arial" w:cs="Arial"/>
          <w:sz w:val="22"/>
          <w:szCs w:val="22"/>
        </w:rPr>
        <w:t xml:space="preserve"> is fully committed to safeguarding the </w:t>
      </w:r>
      <w:r w:rsidR="004A6B12" w:rsidRPr="007D120E">
        <w:rPr>
          <w:rFonts w:ascii="Arial" w:hAnsi="Arial" w:cs="Arial"/>
          <w:sz w:val="22"/>
          <w:szCs w:val="22"/>
        </w:rPr>
        <w:t>well-being</w:t>
      </w:r>
      <w:r w:rsidR="00EC0579" w:rsidRPr="007D120E">
        <w:rPr>
          <w:rFonts w:ascii="Arial" w:hAnsi="Arial" w:cs="Arial"/>
          <w:sz w:val="22"/>
          <w:szCs w:val="22"/>
        </w:rPr>
        <w:t xml:space="preserve"> of </w:t>
      </w:r>
      <w:r w:rsidR="001E288B" w:rsidRPr="007D120E">
        <w:rPr>
          <w:rFonts w:ascii="Arial" w:hAnsi="Arial" w:cs="Arial"/>
          <w:sz w:val="22"/>
          <w:szCs w:val="22"/>
        </w:rPr>
        <w:t>all event participants</w:t>
      </w:r>
      <w:r w:rsidR="00EC0579" w:rsidRPr="007D120E">
        <w:rPr>
          <w:rFonts w:ascii="Arial" w:hAnsi="Arial" w:cs="Arial"/>
          <w:sz w:val="22"/>
          <w:szCs w:val="22"/>
        </w:rPr>
        <w:t xml:space="preserve">.     </w:t>
      </w:r>
      <w:r w:rsidR="001E288B" w:rsidRPr="007D120E">
        <w:rPr>
          <w:rFonts w:ascii="Arial" w:hAnsi="Arial" w:cs="Arial"/>
          <w:sz w:val="22"/>
          <w:szCs w:val="22"/>
        </w:rPr>
        <w:t>Everyone involved in the event</w:t>
      </w:r>
      <w:r w:rsidR="00EC0579" w:rsidRPr="007D120E">
        <w:rPr>
          <w:rFonts w:ascii="Arial" w:hAnsi="Arial" w:cs="Arial"/>
          <w:sz w:val="22"/>
          <w:szCs w:val="22"/>
        </w:rPr>
        <w:t xml:space="preserve"> should show respect and understanding for the rights, safety and welfare of others, and conduct themselves in a way that reflects the principles of the Club.</w:t>
      </w:r>
    </w:p>
    <w:p w14:paraId="08085E79" w14:textId="2F674037" w:rsidR="004A0CC3" w:rsidRPr="004A0CC3" w:rsidRDefault="007D120E" w:rsidP="004A0CC3">
      <w:pPr>
        <w:pStyle w:val="NormalWeb"/>
        <w:shd w:val="clear" w:color="auto" w:fill="FFFFFF"/>
      </w:pPr>
      <w:r w:rsidRPr="007D120E">
        <w:rPr>
          <w:rFonts w:ascii="Arial" w:hAnsi="Arial" w:cs="Arial"/>
          <w:sz w:val="22"/>
          <w:szCs w:val="22"/>
        </w:rPr>
        <w:t xml:space="preserve">We believe that </w:t>
      </w:r>
      <w:r w:rsidRPr="007D120E">
        <w:rPr>
          <w:rFonts w:ascii="Arial" w:hAnsi="Arial"/>
          <w:iCs/>
          <w:sz w:val="22"/>
          <w:szCs w:val="22"/>
        </w:rPr>
        <w:t xml:space="preserve">the welfare and wellbeing of all children is paramount. All children, regardless of age, disability, gender, race, religion or belief, have equal rights to safety and protection. </w:t>
      </w:r>
      <w:r w:rsidR="004A0CC3">
        <w:rPr>
          <w:rFonts w:ascii="Arial" w:hAnsi="Arial"/>
          <w:iCs/>
          <w:sz w:val="22"/>
          <w:szCs w:val="22"/>
        </w:rPr>
        <w:t xml:space="preserve">  </w:t>
      </w:r>
      <w:r w:rsidR="004A0CC3" w:rsidRPr="004A0CC3">
        <w:rPr>
          <w:rFonts w:ascii="ArialMT" w:hAnsi="ArialMT"/>
          <w:sz w:val="22"/>
          <w:szCs w:val="22"/>
        </w:rPr>
        <w:t xml:space="preserve">As with children and young people, all adults have the right to live free from abuse or neglect. </w:t>
      </w:r>
      <w:r w:rsidR="004A0CC3">
        <w:rPr>
          <w:rFonts w:ascii="ArialMT" w:hAnsi="ArialMT"/>
          <w:sz w:val="22"/>
          <w:szCs w:val="22"/>
        </w:rPr>
        <w:t xml:space="preserve">   </w:t>
      </w:r>
      <w:r w:rsidR="004A0CC3" w:rsidRPr="007D120E">
        <w:rPr>
          <w:rFonts w:ascii="Arial" w:hAnsi="Arial"/>
          <w:iCs/>
          <w:sz w:val="22"/>
          <w:szCs w:val="22"/>
        </w:rPr>
        <w:t>All suspicions, concerns and allegations of harm will be taken seriously and responded to swiftly and appropriately</w:t>
      </w:r>
    </w:p>
    <w:p w14:paraId="56BF602A" w14:textId="71E30E96" w:rsidR="00EC0579" w:rsidRPr="00CA7BCC" w:rsidRDefault="00EC0579" w:rsidP="00EC0579">
      <w:pPr>
        <w:rPr>
          <w:rFonts w:ascii="Arial" w:hAnsi="Arial" w:cs="Arial"/>
          <w:sz w:val="22"/>
          <w:szCs w:val="22"/>
        </w:rPr>
      </w:pPr>
      <w:r w:rsidRPr="00CA7BCC">
        <w:rPr>
          <w:rFonts w:ascii="Arial" w:hAnsi="Arial" w:cs="Arial"/>
          <w:sz w:val="22"/>
          <w:szCs w:val="22"/>
        </w:rPr>
        <w:t xml:space="preserve">We believe that taking part in </w:t>
      </w:r>
      <w:r w:rsidR="005530D7" w:rsidRPr="00CA7BCC">
        <w:rPr>
          <w:rFonts w:ascii="Arial" w:hAnsi="Arial" w:cs="Arial"/>
          <w:sz w:val="22"/>
          <w:szCs w:val="22"/>
        </w:rPr>
        <w:t xml:space="preserve">canoeing </w:t>
      </w:r>
      <w:r w:rsidRPr="00CA7BCC">
        <w:rPr>
          <w:rFonts w:ascii="Arial" w:hAnsi="Arial" w:cs="Arial"/>
          <w:sz w:val="22"/>
          <w:szCs w:val="22"/>
        </w:rPr>
        <w:t xml:space="preserve">should be </w:t>
      </w:r>
      <w:r w:rsidR="00A250E4" w:rsidRPr="00CA7BCC">
        <w:rPr>
          <w:rFonts w:ascii="Arial" w:hAnsi="Arial" w:cs="Arial"/>
          <w:sz w:val="22"/>
          <w:szCs w:val="22"/>
        </w:rPr>
        <w:t>a positive and enjoyable part for</w:t>
      </w:r>
      <w:r w:rsidRPr="00CA7BCC">
        <w:rPr>
          <w:rFonts w:ascii="Arial" w:hAnsi="Arial" w:cs="Arial"/>
          <w:sz w:val="22"/>
          <w:szCs w:val="22"/>
        </w:rPr>
        <w:t xml:space="preserve"> </w:t>
      </w:r>
      <w:r w:rsidR="00A250E4" w:rsidRPr="00CA7BCC">
        <w:rPr>
          <w:rFonts w:ascii="Arial" w:hAnsi="Arial" w:cs="Arial"/>
          <w:sz w:val="22"/>
          <w:szCs w:val="22"/>
        </w:rPr>
        <w:t>everyone</w:t>
      </w:r>
      <w:r w:rsidRPr="00CA7BCC">
        <w:rPr>
          <w:rFonts w:ascii="Arial" w:hAnsi="Arial" w:cs="Arial"/>
          <w:sz w:val="22"/>
          <w:szCs w:val="22"/>
        </w:rPr>
        <w:t xml:space="preserve"> and to achieve this have </w:t>
      </w:r>
      <w:r w:rsidR="00E15C64">
        <w:rPr>
          <w:rFonts w:ascii="Arial" w:hAnsi="Arial" w:cs="Arial"/>
          <w:sz w:val="22"/>
          <w:szCs w:val="22"/>
        </w:rPr>
        <w:t xml:space="preserve">introduced </w:t>
      </w:r>
      <w:r w:rsidRPr="00CA7BCC">
        <w:rPr>
          <w:rFonts w:ascii="Arial" w:hAnsi="Arial" w:cs="Arial"/>
          <w:sz w:val="22"/>
          <w:szCs w:val="22"/>
        </w:rPr>
        <w:t xml:space="preserve">the following </w:t>
      </w:r>
      <w:r w:rsidR="006B62D9">
        <w:rPr>
          <w:rFonts w:ascii="Arial" w:hAnsi="Arial" w:cs="Arial"/>
          <w:sz w:val="22"/>
          <w:szCs w:val="22"/>
        </w:rPr>
        <w:t>procedures.</w:t>
      </w:r>
    </w:p>
    <w:p w14:paraId="06D8FD29" w14:textId="77777777" w:rsidR="00EC0579" w:rsidRPr="00CA7BCC" w:rsidRDefault="00EC0579" w:rsidP="00EC0579">
      <w:pPr>
        <w:rPr>
          <w:rFonts w:ascii="Arial" w:hAnsi="Arial" w:cs="Arial"/>
          <w:sz w:val="22"/>
          <w:szCs w:val="22"/>
        </w:rPr>
      </w:pPr>
    </w:p>
    <w:p w14:paraId="4D74AF76" w14:textId="5F3BF545" w:rsidR="00EC0579" w:rsidRPr="00CA7BCC" w:rsidRDefault="001E288B" w:rsidP="006B62D9">
      <w:pPr>
        <w:numPr>
          <w:ilvl w:val="0"/>
          <w:numId w:val="11"/>
        </w:numPr>
        <w:rPr>
          <w:rFonts w:ascii="Arial" w:hAnsi="Arial" w:cs="Arial"/>
          <w:sz w:val="22"/>
          <w:szCs w:val="22"/>
        </w:rPr>
      </w:pPr>
      <w:r w:rsidRPr="00CA7BCC">
        <w:rPr>
          <w:rFonts w:ascii="Arial" w:hAnsi="Arial" w:cs="Arial"/>
          <w:sz w:val="22"/>
          <w:szCs w:val="22"/>
        </w:rPr>
        <w:t>Coaches, competitors, volunteers</w:t>
      </w:r>
      <w:r w:rsidR="00A250E4" w:rsidRPr="00CA7BCC">
        <w:rPr>
          <w:rFonts w:ascii="Arial" w:hAnsi="Arial" w:cs="Arial"/>
          <w:sz w:val="22"/>
          <w:szCs w:val="22"/>
        </w:rPr>
        <w:t xml:space="preserve"> </w:t>
      </w:r>
      <w:r w:rsidRPr="00CA7BCC">
        <w:rPr>
          <w:rFonts w:ascii="Arial" w:hAnsi="Arial" w:cs="Arial"/>
          <w:sz w:val="22"/>
          <w:szCs w:val="22"/>
        </w:rPr>
        <w:t xml:space="preserve">and supporters </w:t>
      </w:r>
      <w:r w:rsidR="00A250E4" w:rsidRPr="00CA7BCC">
        <w:rPr>
          <w:rFonts w:ascii="Arial" w:hAnsi="Arial" w:cs="Arial"/>
          <w:sz w:val="22"/>
          <w:szCs w:val="22"/>
        </w:rPr>
        <w:t xml:space="preserve">follow </w:t>
      </w:r>
      <w:r w:rsidR="007341B8">
        <w:rPr>
          <w:rFonts w:ascii="Arial" w:hAnsi="Arial" w:cs="Arial"/>
          <w:sz w:val="22"/>
          <w:szCs w:val="22"/>
        </w:rPr>
        <w:t xml:space="preserve">the Event Codes of Conduct. </w:t>
      </w:r>
      <w:r w:rsidR="00EC0579" w:rsidRPr="00CA7BCC">
        <w:rPr>
          <w:rFonts w:ascii="Arial" w:hAnsi="Arial" w:cs="Arial"/>
          <w:sz w:val="22"/>
          <w:szCs w:val="22"/>
        </w:rPr>
        <w:t xml:space="preserve"> </w:t>
      </w:r>
      <w:r w:rsidR="00EC0579" w:rsidRPr="00CA7BCC">
        <w:rPr>
          <w:rFonts w:ascii="Arial" w:hAnsi="Arial" w:cs="Arial"/>
          <w:sz w:val="22"/>
          <w:szCs w:val="22"/>
        </w:rPr>
        <w:br/>
      </w:r>
    </w:p>
    <w:p w14:paraId="519559FE" w14:textId="07185097" w:rsidR="00EC0579" w:rsidRPr="00CA7BCC" w:rsidRDefault="00EC0579" w:rsidP="006B62D9">
      <w:pPr>
        <w:numPr>
          <w:ilvl w:val="0"/>
          <w:numId w:val="11"/>
        </w:numPr>
        <w:rPr>
          <w:rFonts w:ascii="Arial" w:hAnsi="Arial" w:cs="Arial"/>
          <w:sz w:val="22"/>
          <w:szCs w:val="22"/>
        </w:rPr>
      </w:pPr>
      <w:r w:rsidRPr="00CA7BCC">
        <w:rPr>
          <w:rFonts w:ascii="Arial" w:hAnsi="Arial" w:cs="Arial"/>
          <w:sz w:val="22"/>
          <w:szCs w:val="22"/>
        </w:rPr>
        <w:t xml:space="preserve">All Club coaches, helpers and officials </w:t>
      </w:r>
      <w:r w:rsidR="00223312">
        <w:rPr>
          <w:rFonts w:ascii="Arial" w:hAnsi="Arial" w:cs="Arial"/>
          <w:sz w:val="22"/>
          <w:szCs w:val="22"/>
        </w:rPr>
        <w:t>must</w:t>
      </w:r>
      <w:r w:rsidR="00A250E4" w:rsidRPr="00CA7BCC">
        <w:rPr>
          <w:rFonts w:ascii="Arial" w:hAnsi="Arial" w:cs="Arial"/>
          <w:sz w:val="22"/>
          <w:szCs w:val="22"/>
        </w:rPr>
        <w:t xml:space="preserve"> adhere to the </w:t>
      </w:r>
      <w:r w:rsidR="00223312">
        <w:rPr>
          <w:rFonts w:ascii="Arial" w:hAnsi="Arial" w:cs="Arial"/>
          <w:sz w:val="22"/>
          <w:szCs w:val="22"/>
        </w:rPr>
        <w:t>British Canoeing (</w:t>
      </w:r>
      <w:r w:rsidR="00A250E4" w:rsidRPr="00CA7BCC">
        <w:rPr>
          <w:rFonts w:ascii="Arial" w:hAnsi="Arial" w:cs="Arial"/>
          <w:sz w:val="22"/>
          <w:szCs w:val="22"/>
        </w:rPr>
        <w:t>BC</w:t>
      </w:r>
      <w:r w:rsidR="00223312">
        <w:rPr>
          <w:rFonts w:ascii="Arial" w:hAnsi="Arial" w:cs="Arial"/>
          <w:sz w:val="22"/>
          <w:szCs w:val="22"/>
        </w:rPr>
        <w:t>)</w:t>
      </w:r>
      <w:r w:rsidRPr="00CA7BCC">
        <w:rPr>
          <w:rFonts w:ascii="Arial" w:hAnsi="Arial" w:cs="Arial"/>
          <w:sz w:val="22"/>
          <w:szCs w:val="22"/>
        </w:rPr>
        <w:t xml:space="preserve"> </w:t>
      </w:r>
      <w:r w:rsidR="00A250E4" w:rsidRPr="00CA7BCC">
        <w:rPr>
          <w:rFonts w:ascii="Arial" w:hAnsi="Arial" w:cs="Arial"/>
          <w:sz w:val="22"/>
          <w:szCs w:val="22"/>
        </w:rPr>
        <w:t xml:space="preserve">Safeguarding </w:t>
      </w:r>
      <w:r w:rsidRPr="00CA7BCC">
        <w:rPr>
          <w:rFonts w:ascii="Arial" w:hAnsi="Arial" w:cs="Arial"/>
          <w:sz w:val="22"/>
          <w:szCs w:val="22"/>
        </w:rPr>
        <w:t>Child</w:t>
      </w:r>
      <w:r w:rsidR="00A250E4" w:rsidRPr="00CA7BCC">
        <w:rPr>
          <w:rFonts w:ascii="Arial" w:hAnsi="Arial" w:cs="Arial"/>
          <w:sz w:val="22"/>
          <w:szCs w:val="22"/>
        </w:rPr>
        <w:t xml:space="preserve">ren </w:t>
      </w:r>
      <w:r w:rsidRPr="00CA7BCC">
        <w:rPr>
          <w:rFonts w:ascii="Arial" w:hAnsi="Arial" w:cs="Arial"/>
          <w:sz w:val="22"/>
          <w:szCs w:val="22"/>
        </w:rPr>
        <w:t xml:space="preserve">and </w:t>
      </w:r>
      <w:r w:rsidR="00A250E4" w:rsidRPr="00CA7BCC">
        <w:rPr>
          <w:rFonts w:ascii="Arial" w:hAnsi="Arial" w:cs="Arial"/>
          <w:sz w:val="22"/>
          <w:szCs w:val="22"/>
        </w:rPr>
        <w:t>Safeguarding Adults Policies</w:t>
      </w:r>
      <w:r w:rsidRPr="00CA7BCC">
        <w:rPr>
          <w:rFonts w:ascii="Arial" w:hAnsi="Arial" w:cs="Arial"/>
          <w:sz w:val="22"/>
          <w:szCs w:val="22"/>
        </w:rPr>
        <w:t xml:space="preserve">.  </w:t>
      </w:r>
      <w:r w:rsidR="00223312">
        <w:rPr>
          <w:rFonts w:ascii="Arial" w:hAnsi="Arial" w:cs="Arial"/>
          <w:sz w:val="22"/>
          <w:szCs w:val="22"/>
        </w:rPr>
        <w:t>Royal Outrigger Canoe Club (ROCC)</w:t>
      </w:r>
      <w:r w:rsidRPr="00CA7BCC">
        <w:rPr>
          <w:rFonts w:ascii="Arial" w:hAnsi="Arial" w:cs="Arial"/>
          <w:sz w:val="22"/>
          <w:szCs w:val="22"/>
        </w:rPr>
        <w:t xml:space="preserve"> will follow the guidance of the</w:t>
      </w:r>
      <w:r w:rsidR="004A0CC3">
        <w:rPr>
          <w:rFonts w:ascii="Arial" w:hAnsi="Arial" w:cs="Arial"/>
          <w:sz w:val="22"/>
          <w:szCs w:val="22"/>
        </w:rPr>
        <w:t>se</w:t>
      </w:r>
      <w:r w:rsidRPr="00CA7BCC">
        <w:rPr>
          <w:rFonts w:ascii="Arial" w:hAnsi="Arial" w:cs="Arial"/>
          <w:sz w:val="22"/>
          <w:szCs w:val="22"/>
        </w:rPr>
        <w:t xml:space="preserve"> polic</w:t>
      </w:r>
      <w:r w:rsidR="004A0CC3">
        <w:rPr>
          <w:rFonts w:ascii="Arial" w:hAnsi="Arial" w:cs="Arial"/>
          <w:sz w:val="22"/>
          <w:szCs w:val="22"/>
        </w:rPr>
        <w:t>ies</w:t>
      </w:r>
      <w:r w:rsidRPr="00CA7BCC">
        <w:rPr>
          <w:rFonts w:ascii="Arial" w:hAnsi="Arial" w:cs="Arial"/>
          <w:sz w:val="22"/>
          <w:szCs w:val="22"/>
        </w:rPr>
        <w:t xml:space="preserve"> in the event of any concerns or allegations.</w:t>
      </w:r>
      <w:r w:rsidRPr="00CA7BCC">
        <w:rPr>
          <w:rFonts w:ascii="Arial" w:hAnsi="Arial" w:cs="Arial"/>
          <w:sz w:val="22"/>
          <w:szCs w:val="22"/>
        </w:rPr>
        <w:br/>
      </w:r>
    </w:p>
    <w:p w14:paraId="132F9E30" w14:textId="727C7990" w:rsidR="004A0CC3" w:rsidRPr="006B62D9" w:rsidRDefault="004A0CC3" w:rsidP="006B62D9">
      <w:pPr>
        <w:numPr>
          <w:ilvl w:val="0"/>
          <w:numId w:val="11"/>
        </w:numPr>
        <w:rPr>
          <w:rFonts w:ascii="Arial" w:hAnsi="Arial" w:cs="Arial"/>
          <w:sz w:val="22"/>
          <w:szCs w:val="22"/>
        </w:rPr>
      </w:pPr>
      <w:r w:rsidRPr="006B62D9">
        <w:rPr>
          <w:rFonts w:ascii="Arial" w:hAnsi="Arial"/>
          <w:iCs/>
          <w:sz w:val="22"/>
          <w:szCs w:val="22"/>
        </w:rPr>
        <w:t>A</w:t>
      </w:r>
      <w:r w:rsidR="00E15C64">
        <w:rPr>
          <w:rFonts w:ascii="Arial" w:hAnsi="Arial"/>
          <w:iCs/>
          <w:sz w:val="22"/>
          <w:szCs w:val="22"/>
        </w:rPr>
        <w:t xml:space="preserve">n </w:t>
      </w:r>
      <w:r w:rsidR="00223312">
        <w:rPr>
          <w:rFonts w:ascii="Arial" w:hAnsi="Arial"/>
          <w:iCs/>
          <w:sz w:val="22"/>
          <w:szCs w:val="22"/>
        </w:rPr>
        <w:t>E</w:t>
      </w:r>
      <w:r w:rsidR="00E15C64">
        <w:rPr>
          <w:rFonts w:ascii="Arial" w:hAnsi="Arial"/>
          <w:iCs/>
          <w:sz w:val="22"/>
          <w:szCs w:val="22"/>
        </w:rPr>
        <w:t xml:space="preserve">vent </w:t>
      </w:r>
      <w:r w:rsidR="00223312">
        <w:rPr>
          <w:rFonts w:ascii="Arial" w:hAnsi="Arial"/>
          <w:iCs/>
          <w:sz w:val="22"/>
          <w:szCs w:val="22"/>
        </w:rPr>
        <w:t>W</w:t>
      </w:r>
      <w:r w:rsidRPr="006B62D9">
        <w:rPr>
          <w:rFonts w:ascii="Arial" w:hAnsi="Arial"/>
          <w:iCs/>
          <w:sz w:val="22"/>
          <w:szCs w:val="22"/>
        </w:rPr>
        <w:t xml:space="preserve">elfare </w:t>
      </w:r>
      <w:r w:rsidR="00223312">
        <w:rPr>
          <w:rFonts w:ascii="Arial" w:hAnsi="Arial"/>
          <w:iCs/>
          <w:sz w:val="22"/>
          <w:szCs w:val="22"/>
        </w:rPr>
        <w:t>O</w:t>
      </w:r>
      <w:r w:rsidRPr="006B62D9">
        <w:rPr>
          <w:rFonts w:ascii="Arial" w:hAnsi="Arial"/>
          <w:iCs/>
          <w:sz w:val="22"/>
          <w:szCs w:val="22"/>
        </w:rPr>
        <w:t xml:space="preserve">fficer will be appointed </w:t>
      </w:r>
      <w:r w:rsidR="00E15C64">
        <w:rPr>
          <w:rFonts w:ascii="Arial" w:hAnsi="Arial"/>
          <w:iCs/>
          <w:sz w:val="22"/>
          <w:szCs w:val="22"/>
        </w:rPr>
        <w:t xml:space="preserve">who has undergone suitable </w:t>
      </w:r>
      <w:bookmarkStart w:id="0" w:name="_GoBack"/>
      <w:bookmarkEnd w:id="0"/>
      <w:r w:rsidR="00E15C64">
        <w:rPr>
          <w:rFonts w:ascii="Arial" w:hAnsi="Arial"/>
          <w:iCs/>
          <w:sz w:val="22"/>
          <w:szCs w:val="22"/>
        </w:rPr>
        <w:t xml:space="preserve">training.  They </w:t>
      </w:r>
      <w:r w:rsidRPr="006B62D9">
        <w:rPr>
          <w:rFonts w:ascii="Arial" w:hAnsi="Arial"/>
          <w:iCs/>
          <w:sz w:val="22"/>
          <w:szCs w:val="22"/>
        </w:rPr>
        <w:t xml:space="preserve">will act as the point of contact for any concerns or allegations. Their contact number will be displayed throughout the duration of the event. </w:t>
      </w:r>
      <w:r w:rsidR="00C5271C">
        <w:rPr>
          <w:rFonts w:ascii="Arial" w:hAnsi="Arial"/>
          <w:iCs/>
          <w:sz w:val="22"/>
          <w:szCs w:val="22"/>
        </w:rPr>
        <w:t xml:space="preserve">  Any concern should be reported to the Event Welfare Officer who will follow the BC reporting procedures.</w:t>
      </w:r>
      <w:r w:rsidR="006B62D9">
        <w:rPr>
          <w:rFonts w:ascii="Arial" w:hAnsi="Arial"/>
          <w:iCs/>
          <w:sz w:val="22"/>
          <w:szCs w:val="22"/>
        </w:rPr>
        <w:br/>
      </w:r>
    </w:p>
    <w:p w14:paraId="6F6FF81C" w14:textId="30C6BF2D" w:rsidR="00E15C64" w:rsidRDefault="00E15C64" w:rsidP="001B5A94">
      <w:pPr>
        <w:numPr>
          <w:ilvl w:val="0"/>
          <w:numId w:val="11"/>
        </w:numPr>
        <w:rPr>
          <w:rFonts w:ascii="Arial" w:hAnsi="Arial" w:cs="Arial"/>
          <w:sz w:val="22"/>
          <w:szCs w:val="22"/>
        </w:rPr>
      </w:pPr>
      <w:r w:rsidRPr="00CA7BCC">
        <w:rPr>
          <w:rFonts w:ascii="Arial" w:hAnsi="Arial" w:cs="Arial"/>
          <w:sz w:val="22"/>
          <w:szCs w:val="22"/>
        </w:rPr>
        <w:t xml:space="preserve">The Event Organiser will request a medical declaration from </w:t>
      </w:r>
      <w:r>
        <w:rPr>
          <w:rFonts w:ascii="Arial" w:hAnsi="Arial" w:cs="Arial"/>
          <w:sz w:val="22"/>
          <w:szCs w:val="22"/>
        </w:rPr>
        <w:t xml:space="preserve">all </w:t>
      </w:r>
      <w:r w:rsidRPr="00CA7BCC">
        <w:rPr>
          <w:rFonts w:ascii="Arial" w:hAnsi="Arial" w:cs="Arial"/>
          <w:sz w:val="22"/>
          <w:szCs w:val="22"/>
        </w:rPr>
        <w:t xml:space="preserve">competitors so appropriate support can be provided if </w:t>
      </w:r>
      <w:r w:rsidR="00223312">
        <w:rPr>
          <w:rFonts w:ascii="Arial" w:hAnsi="Arial" w:cs="Arial"/>
          <w:sz w:val="22"/>
          <w:szCs w:val="22"/>
        </w:rPr>
        <w:t>required.</w:t>
      </w:r>
      <w:r>
        <w:rPr>
          <w:rFonts w:ascii="Arial" w:hAnsi="Arial" w:cs="Arial"/>
          <w:sz w:val="22"/>
          <w:szCs w:val="22"/>
        </w:rPr>
        <w:br/>
      </w:r>
    </w:p>
    <w:p w14:paraId="390C8311" w14:textId="2EA2E292" w:rsidR="00E15C64" w:rsidRPr="00983189" w:rsidRDefault="00983189" w:rsidP="00E15C64">
      <w:pPr>
        <w:numPr>
          <w:ilvl w:val="0"/>
          <w:numId w:val="11"/>
        </w:numPr>
        <w:rPr>
          <w:rFonts w:ascii="Arial" w:hAnsi="Arial" w:cs="Arial"/>
          <w:sz w:val="22"/>
          <w:szCs w:val="22"/>
        </w:rPr>
      </w:pPr>
      <w:r w:rsidRPr="00983189">
        <w:rPr>
          <w:rFonts w:ascii="Arial" w:hAnsi="Arial" w:cs="Arial"/>
          <w:sz w:val="22"/>
          <w:szCs w:val="22"/>
        </w:rPr>
        <w:t xml:space="preserve">All competitors in the event may be photographed by amateurs or professionals, and these photographs may be used for publicity purposes. The event organisers cannot prevent this, as the river banks and Kingston Road Bridge is open to the public. Officials and competitors </w:t>
      </w:r>
      <w:r w:rsidRPr="00983189">
        <w:rPr>
          <w:rFonts w:ascii="Arial" w:hAnsi="Arial" w:cs="Arial"/>
          <w:b/>
          <w:sz w:val="22"/>
          <w:szCs w:val="22"/>
        </w:rPr>
        <w:t>must</w:t>
      </w:r>
      <w:r w:rsidRPr="00983189">
        <w:rPr>
          <w:rFonts w:ascii="Arial" w:hAnsi="Arial" w:cs="Arial"/>
          <w:sz w:val="22"/>
          <w:szCs w:val="22"/>
        </w:rPr>
        <w:t xml:space="preserve"> be aware of this and </w:t>
      </w:r>
      <w:r w:rsidRPr="00983189">
        <w:rPr>
          <w:rFonts w:ascii="Arial" w:hAnsi="Arial" w:cs="Arial"/>
          <w:b/>
          <w:sz w:val="22"/>
          <w:szCs w:val="22"/>
          <w:u w:val="single"/>
        </w:rPr>
        <w:t>should not</w:t>
      </w:r>
      <w:r w:rsidRPr="00983189">
        <w:rPr>
          <w:rFonts w:ascii="Arial" w:hAnsi="Arial" w:cs="Arial"/>
          <w:sz w:val="22"/>
          <w:szCs w:val="22"/>
        </w:rPr>
        <w:t xml:space="preserve"> enter if this is of concern</w:t>
      </w:r>
      <w:r>
        <w:rPr>
          <w:rFonts w:ascii="Arial" w:hAnsi="Arial" w:cs="Arial"/>
          <w:sz w:val="22"/>
          <w:szCs w:val="22"/>
        </w:rPr>
        <w:t>.</w:t>
      </w:r>
      <w:r w:rsidR="00E15C64" w:rsidRPr="00983189">
        <w:rPr>
          <w:rFonts w:ascii="Arial" w:hAnsi="Arial" w:cs="Arial"/>
          <w:sz w:val="22"/>
          <w:szCs w:val="22"/>
        </w:rPr>
        <w:br/>
      </w:r>
    </w:p>
    <w:p w14:paraId="4DC8C767" w14:textId="07A0893B" w:rsidR="00D027D6" w:rsidRDefault="00CA7BCC" w:rsidP="00E15C64">
      <w:pPr>
        <w:numPr>
          <w:ilvl w:val="0"/>
          <w:numId w:val="11"/>
        </w:numPr>
        <w:rPr>
          <w:rFonts w:ascii="Arial" w:hAnsi="Arial" w:cs="Arial"/>
          <w:sz w:val="22"/>
          <w:szCs w:val="22"/>
        </w:rPr>
      </w:pPr>
      <w:r w:rsidRPr="00E15C64">
        <w:rPr>
          <w:rFonts w:ascii="Arial" w:hAnsi="Arial" w:cs="Arial"/>
          <w:sz w:val="22"/>
          <w:szCs w:val="22"/>
        </w:rPr>
        <w:t xml:space="preserve">Any competitor under the age of 18 will be considered a child at the event.   The club is responsible for notifying the organisers of any children in their crew and </w:t>
      </w:r>
      <w:r w:rsidR="00AC65B0" w:rsidRPr="00E15C64">
        <w:rPr>
          <w:rFonts w:ascii="Arial" w:hAnsi="Arial" w:cs="Arial"/>
          <w:sz w:val="22"/>
          <w:szCs w:val="22"/>
        </w:rPr>
        <w:t xml:space="preserve">for </w:t>
      </w:r>
      <w:r w:rsidR="006B62D9" w:rsidRPr="00E15C64">
        <w:rPr>
          <w:rFonts w:ascii="Arial" w:hAnsi="Arial" w:cs="Arial"/>
          <w:sz w:val="22"/>
          <w:szCs w:val="22"/>
        </w:rPr>
        <w:t>following the Safeguarding guidelines of their club and the event.  The</w:t>
      </w:r>
      <w:r w:rsidR="00223312">
        <w:rPr>
          <w:rFonts w:ascii="Arial" w:hAnsi="Arial" w:cs="Arial"/>
          <w:sz w:val="22"/>
          <w:szCs w:val="22"/>
        </w:rPr>
        <w:t xml:space="preserve"> club</w:t>
      </w:r>
      <w:r w:rsidR="006B62D9" w:rsidRPr="00E15C64">
        <w:rPr>
          <w:rFonts w:ascii="Arial" w:hAnsi="Arial" w:cs="Arial"/>
          <w:sz w:val="22"/>
          <w:szCs w:val="22"/>
        </w:rPr>
        <w:t xml:space="preserve"> should </w:t>
      </w:r>
      <w:r w:rsidR="00223312">
        <w:rPr>
          <w:rFonts w:ascii="Arial" w:hAnsi="Arial" w:cs="Arial"/>
          <w:sz w:val="22"/>
          <w:szCs w:val="22"/>
        </w:rPr>
        <w:t xml:space="preserve">ensure that they </w:t>
      </w:r>
      <w:r w:rsidR="006B62D9" w:rsidRPr="00E15C64">
        <w:rPr>
          <w:rFonts w:ascii="Arial" w:hAnsi="Arial" w:cs="Arial"/>
          <w:sz w:val="22"/>
          <w:szCs w:val="22"/>
        </w:rPr>
        <w:t xml:space="preserve">have </w:t>
      </w:r>
      <w:r w:rsidR="00223312">
        <w:rPr>
          <w:rFonts w:ascii="Arial" w:hAnsi="Arial" w:cs="Arial"/>
          <w:sz w:val="22"/>
          <w:szCs w:val="22"/>
        </w:rPr>
        <w:t>details</w:t>
      </w:r>
      <w:r w:rsidR="006B62D9" w:rsidRPr="00E15C64">
        <w:rPr>
          <w:rFonts w:ascii="Arial" w:hAnsi="Arial" w:cs="Arial"/>
          <w:sz w:val="22"/>
          <w:szCs w:val="22"/>
        </w:rPr>
        <w:t xml:space="preserve"> of </w:t>
      </w:r>
      <w:r w:rsidR="00223312">
        <w:rPr>
          <w:rFonts w:ascii="Arial" w:hAnsi="Arial" w:cs="Arial"/>
          <w:sz w:val="22"/>
          <w:szCs w:val="22"/>
        </w:rPr>
        <w:t>any</w:t>
      </w:r>
      <w:r w:rsidR="006B62D9" w:rsidRPr="00E15C64">
        <w:rPr>
          <w:rFonts w:ascii="Arial" w:hAnsi="Arial" w:cs="Arial"/>
          <w:sz w:val="22"/>
          <w:szCs w:val="22"/>
        </w:rPr>
        <w:t xml:space="preserve"> medical needs/allergies that the child may have and have sufficient medication if needed.  They should also have emergency contact details for parents/carers </w:t>
      </w:r>
      <w:r w:rsidR="00942F1D" w:rsidRPr="00E15C64">
        <w:rPr>
          <w:rFonts w:ascii="Arial" w:hAnsi="Arial" w:cs="Arial"/>
          <w:sz w:val="22"/>
          <w:szCs w:val="22"/>
        </w:rPr>
        <w:t>and have an identified person acting in “loco parentis” if the parents/carers are not at the event</w:t>
      </w:r>
      <w:r w:rsidR="006B62D9" w:rsidRPr="00E15C64">
        <w:rPr>
          <w:rFonts w:ascii="Arial" w:hAnsi="Arial" w:cs="Arial"/>
          <w:sz w:val="22"/>
          <w:szCs w:val="22"/>
        </w:rPr>
        <w:t xml:space="preserve">.  </w:t>
      </w:r>
      <w:r w:rsidR="00D027D6">
        <w:rPr>
          <w:rFonts w:ascii="Arial" w:hAnsi="Arial" w:cs="Arial"/>
          <w:sz w:val="22"/>
          <w:szCs w:val="22"/>
        </w:rPr>
        <w:br/>
      </w:r>
    </w:p>
    <w:p w14:paraId="7840DAAA" w14:textId="63143ED7" w:rsidR="00CA7BCC" w:rsidRPr="00E15C64" w:rsidRDefault="00D027D6" w:rsidP="00E15C64">
      <w:pPr>
        <w:numPr>
          <w:ilvl w:val="0"/>
          <w:numId w:val="11"/>
        </w:numPr>
        <w:rPr>
          <w:rFonts w:ascii="Arial" w:hAnsi="Arial" w:cs="Arial"/>
          <w:sz w:val="22"/>
          <w:szCs w:val="22"/>
        </w:rPr>
      </w:pPr>
      <w:r>
        <w:rPr>
          <w:rFonts w:ascii="Arial" w:hAnsi="Arial" w:cs="Arial"/>
          <w:sz w:val="22"/>
          <w:szCs w:val="22"/>
        </w:rPr>
        <w:t>Crew captains are responsible for ensuring their paddlers are sufficiently competent to race in the conditions.</w:t>
      </w:r>
      <w:r w:rsidR="006B62D9" w:rsidRPr="00E15C64">
        <w:rPr>
          <w:rFonts w:ascii="Arial" w:hAnsi="Arial" w:cs="Arial"/>
          <w:sz w:val="22"/>
          <w:szCs w:val="22"/>
        </w:rPr>
        <w:t xml:space="preserve"> </w:t>
      </w:r>
      <w:r w:rsidR="00E15C64">
        <w:rPr>
          <w:rFonts w:ascii="Arial" w:hAnsi="Arial" w:cs="Arial"/>
          <w:sz w:val="22"/>
          <w:szCs w:val="22"/>
        </w:rPr>
        <w:br/>
      </w:r>
    </w:p>
    <w:p w14:paraId="7C3918B7" w14:textId="6B75FC88" w:rsidR="006B62D9" w:rsidRDefault="002C4E7D" w:rsidP="001B5A94">
      <w:pPr>
        <w:numPr>
          <w:ilvl w:val="0"/>
          <w:numId w:val="11"/>
        </w:numPr>
        <w:rPr>
          <w:rFonts w:ascii="Arial" w:hAnsi="Arial" w:cs="Arial"/>
          <w:sz w:val="22"/>
          <w:szCs w:val="22"/>
        </w:rPr>
      </w:pPr>
      <w:r>
        <w:rPr>
          <w:rFonts w:ascii="Arial" w:hAnsi="Arial" w:cs="Arial"/>
          <w:sz w:val="22"/>
          <w:szCs w:val="22"/>
        </w:rPr>
        <w:t xml:space="preserve">Missing participants – details for procedures </w:t>
      </w:r>
      <w:r w:rsidR="00D027D6">
        <w:rPr>
          <w:rFonts w:ascii="Arial" w:hAnsi="Arial" w:cs="Arial"/>
          <w:sz w:val="22"/>
          <w:szCs w:val="22"/>
        </w:rPr>
        <w:t xml:space="preserve">on the water </w:t>
      </w:r>
      <w:r>
        <w:rPr>
          <w:rFonts w:ascii="Arial" w:hAnsi="Arial" w:cs="Arial"/>
          <w:sz w:val="22"/>
          <w:szCs w:val="22"/>
        </w:rPr>
        <w:t>are included in the Event Safety Plan</w:t>
      </w:r>
      <w:r w:rsidR="00D027D6">
        <w:rPr>
          <w:rFonts w:ascii="Arial" w:hAnsi="Arial" w:cs="Arial"/>
          <w:sz w:val="22"/>
          <w:szCs w:val="22"/>
        </w:rPr>
        <w:t xml:space="preserve">.  In the event that a child is missing on site for over 30minutes then the Welfare Officer should be notified who will contact the police. </w:t>
      </w:r>
      <w:r w:rsidR="00C5271C">
        <w:rPr>
          <w:rFonts w:ascii="Arial" w:hAnsi="Arial" w:cs="Arial"/>
          <w:sz w:val="22"/>
          <w:szCs w:val="22"/>
        </w:rPr>
        <w:br/>
      </w:r>
    </w:p>
    <w:p w14:paraId="5C989BDC" w14:textId="77777777" w:rsidR="00223312" w:rsidRDefault="00223312" w:rsidP="00E15C64">
      <w:pPr>
        <w:pStyle w:val="NormalWeb"/>
        <w:shd w:val="clear" w:color="auto" w:fill="FFFFFF"/>
        <w:spacing w:before="0" w:beforeAutospacing="0" w:after="120" w:afterAutospacing="0"/>
        <w:rPr>
          <w:rFonts w:ascii="Arial" w:hAnsi="Arial"/>
          <w:b/>
          <w:bCs/>
        </w:rPr>
      </w:pPr>
    </w:p>
    <w:p w14:paraId="6DB01CFA" w14:textId="77777777" w:rsidR="00223312" w:rsidRDefault="00223312" w:rsidP="00E15C64">
      <w:pPr>
        <w:pStyle w:val="NormalWeb"/>
        <w:shd w:val="clear" w:color="auto" w:fill="FFFFFF"/>
        <w:spacing w:before="0" w:beforeAutospacing="0" w:after="120" w:afterAutospacing="0"/>
        <w:rPr>
          <w:rFonts w:ascii="Arial" w:hAnsi="Arial"/>
          <w:b/>
          <w:bCs/>
        </w:rPr>
      </w:pPr>
    </w:p>
    <w:p w14:paraId="51079353" w14:textId="306D5705" w:rsidR="007D120E" w:rsidRDefault="006B62D9" w:rsidP="00E15C64">
      <w:pPr>
        <w:pStyle w:val="NormalWeb"/>
        <w:shd w:val="clear" w:color="auto" w:fill="FFFFFF"/>
        <w:spacing w:before="0" w:beforeAutospacing="0" w:after="120" w:afterAutospacing="0"/>
        <w:rPr>
          <w:rFonts w:ascii="Arial" w:hAnsi="Arial"/>
          <w:b/>
          <w:bCs/>
        </w:rPr>
      </w:pPr>
      <w:r>
        <w:rPr>
          <w:rFonts w:ascii="Arial" w:hAnsi="Arial"/>
          <w:b/>
          <w:bCs/>
        </w:rPr>
        <w:t>Contact details:</w:t>
      </w:r>
    </w:p>
    <w:p w14:paraId="08E61D9B" w14:textId="1F5D1551" w:rsidR="007D120E" w:rsidRDefault="007D120E" w:rsidP="00E15C64">
      <w:pPr>
        <w:pStyle w:val="NormalWeb"/>
        <w:shd w:val="clear" w:color="auto" w:fill="FFFFFF"/>
        <w:spacing w:before="0" w:beforeAutospacing="0" w:after="120" w:afterAutospacing="0"/>
      </w:pPr>
      <w:r>
        <w:rPr>
          <w:rFonts w:ascii="Arial" w:hAnsi="Arial"/>
          <w:b/>
          <w:bCs/>
        </w:rPr>
        <w:t xml:space="preserve">For immediate confidential advice (24hr Helplines) contact: </w:t>
      </w:r>
    </w:p>
    <w:p w14:paraId="7F0A76A2" w14:textId="36FC1D6A" w:rsidR="007D120E" w:rsidRDefault="007D120E" w:rsidP="00223312">
      <w:pPr>
        <w:pStyle w:val="NormalWeb"/>
        <w:shd w:val="clear" w:color="auto" w:fill="FFFFFF"/>
        <w:spacing w:before="0" w:beforeAutospacing="0" w:after="0" w:afterAutospacing="0"/>
        <w:ind w:left="720"/>
        <w:rPr>
          <w:rFonts w:ascii="ArialMT" w:hAnsi="ArialMT"/>
        </w:rPr>
      </w:pPr>
      <w:r>
        <w:rPr>
          <w:rFonts w:ascii="ArialMT" w:hAnsi="ArialMT"/>
        </w:rPr>
        <w:t xml:space="preserve">NSPCC 0808 800 5000 </w:t>
      </w:r>
      <w:hyperlink r:id="rId8" w:history="1">
        <w:r w:rsidR="00223312" w:rsidRPr="000B6961">
          <w:rPr>
            <w:rStyle w:val="Hyperlink"/>
            <w:rFonts w:ascii="ArialMT" w:hAnsi="ArialMT"/>
          </w:rPr>
          <w:t>www.nspcc.org.uk</w:t>
        </w:r>
      </w:hyperlink>
      <w:r w:rsidR="00223312">
        <w:rPr>
          <w:rFonts w:ascii="ArialMT" w:hAnsi="ArialMT"/>
        </w:rPr>
        <w:t xml:space="preserve">. </w:t>
      </w:r>
      <w:r>
        <w:rPr>
          <w:rFonts w:ascii="ArialMT" w:hAnsi="ArialMT"/>
        </w:rPr>
        <w:t xml:space="preserve"> </w:t>
      </w:r>
      <w:r w:rsidR="00223312">
        <w:rPr>
          <w:rFonts w:ascii="ArialMT" w:hAnsi="ArialMT"/>
        </w:rPr>
        <w:br/>
      </w:r>
      <w:r>
        <w:rPr>
          <w:rFonts w:ascii="ArialMT" w:hAnsi="ArialMT"/>
        </w:rPr>
        <w:t xml:space="preserve">Childline 0800 1111 </w:t>
      </w:r>
      <w:hyperlink r:id="rId9" w:history="1">
        <w:r w:rsidR="004A0CC3" w:rsidRPr="00CB0411">
          <w:rPr>
            <w:rStyle w:val="Hyperlink"/>
            <w:rFonts w:ascii="ArialMT" w:hAnsi="ArialMT"/>
          </w:rPr>
          <w:t>www.childline.org.uk</w:t>
        </w:r>
      </w:hyperlink>
      <w:r>
        <w:rPr>
          <w:rFonts w:ascii="ArialMT" w:hAnsi="ArialMT"/>
        </w:rPr>
        <w:t xml:space="preserve"> </w:t>
      </w:r>
    </w:p>
    <w:p w14:paraId="60E77784" w14:textId="77777777" w:rsidR="00D027D6" w:rsidRDefault="00D027D6" w:rsidP="004A0CC3">
      <w:pPr>
        <w:shd w:val="clear" w:color="auto" w:fill="FFFFFF"/>
        <w:rPr>
          <w:rFonts w:ascii="ArialMT" w:hAnsi="ArialMT"/>
        </w:rPr>
      </w:pPr>
    </w:p>
    <w:p w14:paraId="35268BD4" w14:textId="0B3924FA" w:rsidR="004A0CC3" w:rsidRDefault="004A0CC3" w:rsidP="004A0CC3">
      <w:pPr>
        <w:shd w:val="clear" w:color="auto" w:fill="FFFFFF"/>
        <w:rPr>
          <w:rFonts w:ascii="ArialMT" w:hAnsi="ArialMT"/>
        </w:rPr>
      </w:pPr>
      <w:r>
        <w:rPr>
          <w:rFonts w:ascii="ArialMT" w:hAnsi="ArialMT"/>
        </w:rPr>
        <w:t>Event Welfare Officer:  Sue Hornby Mobile 07889 731915</w:t>
      </w:r>
    </w:p>
    <w:p w14:paraId="4BE59B53" w14:textId="2078F375" w:rsidR="002C4E7D" w:rsidRDefault="004A0CC3" w:rsidP="002C4E7D">
      <w:pPr>
        <w:shd w:val="clear" w:color="auto" w:fill="FFFFFF"/>
        <w:rPr>
          <w:rFonts w:ascii="ArialMT" w:hAnsi="ArialMT"/>
        </w:rPr>
      </w:pPr>
      <w:r w:rsidRPr="004A0CC3">
        <w:rPr>
          <w:rFonts w:ascii="ArialMT" w:hAnsi="ArialMT"/>
        </w:rPr>
        <w:t>British Canoeing Safeguarding Lead</w:t>
      </w:r>
      <w:r w:rsidR="005B7211">
        <w:rPr>
          <w:rFonts w:ascii="ArialMT" w:hAnsi="ArialMT"/>
        </w:rPr>
        <w:t xml:space="preserve">: </w:t>
      </w:r>
      <w:r w:rsidRPr="004A0CC3">
        <w:rPr>
          <w:rFonts w:ascii="ArialMT" w:hAnsi="ArialMT"/>
        </w:rPr>
        <w:t xml:space="preserve"> 0115 8968842</w:t>
      </w:r>
      <w:r w:rsidRPr="004A0CC3">
        <w:rPr>
          <w:rFonts w:ascii="ArialMT" w:hAnsi="ArialMT"/>
        </w:rPr>
        <w:br/>
      </w:r>
      <w:r>
        <w:rPr>
          <w:rFonts w:ascii="ArialMT" w:hAnsi="ArialMT"/>
        </w:rPr>
        <w:t xml:space="preserve">Police – 999 for urgent concerns </w:t>
      </w:r>
      <w:r w:rsidR="002C4E7D">
        <w:rPr>
          <w:rFonts w:ascii="ArialMT" w:hAnsi="ArialMT"/>
        </w:rPr>
        <w:t xml:space="preserve">- </w:t>
      </w:r>
      <w:r>
        <w:rPr>
          <w:rFonts w:ascii="ArialMT" w:hAnsi="ArialMT"/>
        </w:rPr>
        <w:t xml:space="preserve">101 for </w:t>
      </w:r>
      <w:r w:rsidR="002C4E7D">
        <w:rPr>
          <w:rFonts w:ascii="ArialMT" w:hAnsi="ArialMT"/>
        </w:rPr>
        <w:t>non-urgent</w:t>
      </w:r>
      <w:r>
        <w:rPr>
          <w:rFonts w:ascii="ArialMT" w:hAnsi="ArialMT"/>
        </w:rPr>
        <w:t xml:space="preserve"> queries</w:t>
      </w:r>
    </w:p>
    <w:p w14:paraId="7598D92A" w14:textId="162F0485" w:rsidR="002C4E7D" w:rsidRDefault="002C4E7D" w:rsidP="002C4E7D">
      <w:pPr>
        <w:shd w:val="clear" w:color="auto" w:fill="FFFFFF"/>
        <w:rPr>
          <w:rFonts w:ascii="ArialMT" w:hAnsi="ArialMT"/>
        </w:rPr>
      </w:pPr>
    </w:p>
    <w:tbl>
      <w:tblPr>
        <w:tblStyle w:val="TableGrid"/>
        <w:tblW w:w="9634" w:type="dxa"/>
        <w:tblLook w:val="04A0" w:firstRow="1" w:lastRow="0" w:firstColumn="1" w:lastColumn="0" w:noHBand="0" w:noVBand="1"/>
      </w:tblPr>
      <w:tblGrid>
        <w:gridCol w:w="4106"/>
        <w:gridCol w:w="5528"/>
      </w:tblGrid>
      <w:tr w:rsidR="00223312" w14:paraId="0CA9952F" w14:textId="77777777" w:rsidTr="005B7211">
        <w:tc>
          <w:tcPr>
            <w:tcW w:w="9634" w:type="dxa"/>
            <w:gridSpan w:val="2"/>
            <w:shd w:val="clear" w:color="auto" w:fill="BFBFBF" w:themeFill="background1" w:themeFillShade="BF"/>
          </w:tcPr>
          <w:p w14:paraId="477272C4" w14:textId="614A8D3D" w:rsidR="00223312" w:rsidRDefault="00223312" w:rsidP="00223312">
            <w:pPr>
              <w:rPr>
                <w:rFonts w:ascii="ArialMT" w:hAnsi="ArialMT"/>
                <w:b/>
              </w:rPr>
            </w:pPr>
            <w:r w:rsidRPr="00DE54AB">
              <w:rPr>
                <w:rFonts w:ascii="ArialMT" w:hAnsi="ArialMT"/>
                <w:b/>
              </w:rPr>
              <w:t>Welfare Plan Check List</w:t>
            </w:r>
          </w:p>
        </w:tc>
      </w:tr>
      <w:tr w:rsidR="00CA6D47" w14:paraId="7840B0CA" w14:textId="77777777" w:rsidTr="005B7211">
        <w:tc>
          <w:tcPr>
            <w:tcW w:w="4106" w:type="dxa"/>
          </w:tcPr>
          <w:p w14:paraId="29A633BA" w14:textId="1D1DC529" w:rsidR="00CA6D47" w:rsidRPr="001C7C57" w:rsidRDefault="00942F1D" w:rsidP="002C4E7D">
            <w:pPr>
              <w:rPr>
                <w:rFonts w:ascii="ArialMT" w:hAnsi="ArialMT"/>
                <w:b/>
              </w:rPr>
            </w:pPr>
            <w:r>
              <w:rPr>
                <w:rFonts w:ascii="ArialMT" w:hAnsi="ArialMT"/>
                <w:b/>
              </w:rPr>
              <w:t>Issue</w:t>
            </w:r>
          </w:p>
        </w:tc>
        <w:tc>
          <w:tcPr>
            <w:tcW w:w="5528" w:type="dxa"/>
          </w:tcPr>
          <w:p w14:paraId="681B3EAF" w14:textId="7F548865" w:rsidR="00CA6D47" w:rsidRPr="001C7C57" w:rsidRDefault="00942F1D" w:rsidP="002C4E7D">
            <w:pPr>
              <w:rPr>
                <w:rFonts w:ascii="ArialMT" w:hAnsi="ArialMT"/>
                <w:b/>
              </w:rPr>
            </w:pPr>
            <w:r>
              <w:rPr>
                <w:rFonts w:ascii="ArialMT" w:hAnsi="ArialMT"/>
                <w:b/>
              </w:rPr>
              <w:t xml:space="preserve">Action / </w:t>
            </w:r>
            <w:r w:rsidR="00C5271C">
              <w:rPr>
                <w:rFonts w:ascii="ArialMT" w:hAnsi="ArialMT"/>
                <w:b/>
              </w:rPr>
              <w:t>where information can be found</w:t>
            </w:r>
          </w:p>
        </w:tc>
      </w:tr>
      <w:tr w:rsidR="00C5271C" w:rsidRPr="001C7C57" w14:paraId="15065897" w14:textId="77777777" w:rsidTr="005B7211">
        <w:tc>
          <w:tcPr>
            <w:tcW w:w="4106" w:type="dxa"/>
          </w:tcPr>
          <w:p w14:paraId="2F34159F" w14:textId="6300F95D" w:rsidR="00C5271C" w:rsidRPr="001C7C57" w:rsidRDefault="00C5271C" w:rsidP="002C4E7D">
            <w:pPr>
              <w:rPr>
                <w:rFonts w:ascii="ArialMT" w:hAnsi="ArialMT"/>
                <w:sz w:val="22"/>
                <w:szCs w:val="22"/>
              </w:rPr>
            </w:pPr>
            <w:r>
              <w:rPr>
                <w:rFonts w:ascii="ArialMT" w:hAnsi="ArialMT"/>
                <w:sz w:val="22"/>
                <w:szCs w:val="22"/>
              </w:rPr>
              <w:t>Event Welfare Officer Appointed</w:t>
            </w:r>
          </w:p>
        </w:tc>
        <w:tc>
          <w:tcPr>
            <w:tcW w:w="5528" w:type="dxa"/>
          </w:tcPr>
          <w:p w14:paraId="07B9C7F1" w14:textId="77777777" w:rsidR="00C5271C" w:rsidRDefault="00C5271C" w:rsidP="002C4E7D">
            <w:pPr>
              <w:rPr>
                <w:rFonts w:ascii="ArialMT" w:hAnsi="ArialMT"/>
                <w:sz w:val="22"/>
                <w:szCs w:val="22"/>
              </w:rPr>
            </w:pPr>
            <w:r>
              <w:rPr>
                <w:rFonts w:ascii="ArialMT" w:hAnsi="ArialMT"/>
                <w:sz w:val="22"/>
                <w:szCs w:val="22"/>
              </w:rPr>
              <w:t>Event Organiser to screen and appoint</w:t>
            </w:r>
          </w:p>
          <w:p w14:paraId="57EA31E9" w14:textId="34481EA5" w:rsidR="00C5271C" w:rsidRDefault="00C5271C" w:rsidP="002C4E7D">
            <w:pPr>
              <w:rPr>
                <w:rFonts w:ascii="ArialMT" w:hAnsi="ArialMT"/>
                <w:sz w:val="22"/>
                <w:szCs w:val="22"/>
              </w:rPr>
            </w:pPr>
            <w:r>
              <w:rPr>
                <w:rFonts w:ascii="ArialMT" w:hAnsi="ArialMT"/>
                <w:sz w:val="22"/>
                <w:szCs w:val="22"/>
              </w:rPr>
              <w:t>E</w:t>
            </w:r>
            <w:r w:rsidR="005B7211">
              <w:rPr>
                <w:rFonts w:ascii="ArialMT" w:hAnsi="ArialMT"/>
                <w:sz w:val="22"/>
                <w:szCs w:val="22"/>
              </w:rPr>
              <w:t>vent Welfare Officer</w:t>
            </w:r>
            <w:r>
              <w:rPr>
                <w:rFonts w:ascii="ArialMT" w:hAnsi="ArialMT"/>
                <w:sz w:val="22"/>
                <w:szCs w:val="22"/>
              </w:rPr>
              <w:t xml:space="preserve"> to have Safeguarding training </w:t>
            </w:r>
          </w:p>
          <w:p w14:paraId="7C2E3DD0" w14:textId="6420C31E" w:rsidR="00E15C64" w:rsidRPr="001C7C57" w:rsidRDefault="00E15C64" w:rsidP="002C4E7D">
            <w:pPr>
              <w:rPr>
                <w:rFonts w:ascii="ArialMT" w:hAnsi="ArialMT"/>
                <w:sz w:val="22"/>
                <w:szCs w:val="22"/>
              </w:rPr>
            </w:pPr>
          </w:p>
        </w:tc>
      </w:tr>
      <w:tr w:rsidR="002C4E7D" w:rsidRPr="001C7C57" w14:paraId="5BC3C18E" w14:textId="77777777" w:rsidTr="005B7211">
        <w:tc>
          <w:tcPr>
            <w:tcW w:w="4106" w:type="dxa"/>
          </w:tcPr>
          <w:p w14:paraId="50AF8995" w14:textId="3C68300D" w:rsidR="002C4E7D" w:rsidRPr="001C7C57" w:rsidRDefault="00810E62" w:rsidP="002C4E7D">
            <w:pPr>
              <w:rPr>
                <w:rFonts w:ascii="ArialMT" w:hAnsi="ArialMT"/>
                <w:sz w:val="22"/>
                <w:szCs w:val="22"/>
              </w:rPr>
            </w:pPr>
            <w:r w:rsidRPr="001C7C57">
              <w:rPr>
                <w:rFonts w:ascii="ArialMT" w:hAnsi="ArialMT"/>
                <w:sz w:val="22"/>
                <w:szCs w:val="22"/>
              </w:rPr>
              <w:t xml:space="preserve">Contact details of </w:t>
            </w:r>
            <w:r w:rsidR="00E15C64">
              <w:rPr>
                <w:rFonts w:ascii="ArialMT" w:hAnsi="ArialMT"/>
                <w:sz w:val="22"/>
                <w:szCs w:val="22"/>
              </w:rPr>
              <w:t>relevant volunteers</w:t>
            </w:r>
          </w:p>
        </w:tc>
        <w:tc>
          <w:tcPr>
            <w:tcW w:w="5528" w:type="dxa"/>
          </w:tcPr>
          <w:p w14:paraId="13B35E1A" w14:textId="77777777" w:rsidR="002C4E7D" w:rsidRPr="001C7C57" w:rsidRDefault="00810E62" w:rsidP="002C4E7D">
            <w:pPr>
              <w:rPr>
                <w:rFonts w:ascii="ArialMT" w:hAnsi="ArialMT"/>
                <w:sz w:val="22"/>
                <w:szCs w:val="22"/>
              </w:rPr>
            </w:pPr>
            <w:r w:rsidRPr="001C7C57">
              <w:rPr>
                <w:rFonts w:ascii="ArialMT" w:hAnsi="ArialMT"/>
                <w:sz w:val="22"/>
                <w:szCs w:val="22"/>
              </w:rPr>
              <w:t>Welfare Plan</w:t>
            </w:r>
          </w:p>
          <w:p w14:paraId="6C25F3A6" w14:textId="77777777" w:rsidR="00810E62" w:rsidRPr="001C7C57" w:rsidRDefault="00CA6D47" w:rsidP="002C4E7D">
            <w:pPr>
              <w:rPr>
                <w:rFonts w:ascii="ArialMT" w:hAnsi="ArialMT"/>
                <w:sz w:val="22"/>
                <w:szCs w:val="22"/>
              </w:rPr>
            </w:pPr>
            <w:r w:rsidRPr="001C7C57">
              <w:rPr>
                <w:rFonts w:ascii="ArialMT" w:hAnsi="ArialMT"/>
                <w:sz w:val="22"/>
                <w:szCs w:val="22"/>
              </w:rPr>
              <w:t>Notice on premises</w:t>
            </w:r>
          </w:p>
          <w:p w14:paraId="0EEF901A" w14:textId="77777777" w:rsidR="00CA6D47" w:rsidRDefault="00CA6D47" w:rsidP="002C4E7D">
            <w:pPr>
              <w:rPr>
                <w:rFonts w:ascii="ArialMT" w:hAnsi="ArialMT"/>
                <w:sz w:val="22"/>
                <w:szCs w:val="22"/>
              </w:rPr>
            </w:pPr>
            <w:r w:rsidRPr="001C7C57">
              <w:rPr>
                <w:rFonts w:ascii="ArialMT" w:hAnsi="ArialMT"/>
                <w:sz w:val="22"/>
                <w:szCs w:val="22"/>
              </w:rPr>
              <w:t>Included in Competitor Information</w:t>
            </w:r>
          </w:p>
          <w:p w14:paraId="793E07F2" w14:textId="4E899395" w:rsidR="00E15C64" w:rsidRPr="001C7C57" w:rsidRDefault="00E15C64" w:rsidP="002C4E7D">
            <w:pPr>
              <w:rPr>
                <w:rFonts w:ascii="ArialMT" w:hAnsi="ArialMT"/>
                <w:sz w:val="22"/>
                <w:szCs w:val="22"/>
              </w:rPr>
            </w:pPr>
          </w:p>
        </w:tc>
      </w:tr>
      <w:tr w:rsidR="002C4E7D" w:rsidRPr="001C7C57" w14:paraId="4021D66B" w14:textId="77777777" w:rsidTr="005B7211">
        <w:tc>
          <w:tcPr>
            <w:tcW w:w="4106" w:type="dxa"/>
          </w:tcPr>
          <w:p w14:paraId="7FE53B20" w14:textId="3A60689C" w:rsidR="002C4E7D" w:rsidRPr="001C7C57" w:rsidRDefault="00CA6D47" w:rsidP="002C4E7D">
            <w:pPr>
              <w:rPr>
                <w:rFonts w:ascii="ArialMT" w:hAnsi="ArialMT"/>
                <w:sz w:val="22"/>
                <w:szCs w:val="22"/>
              </w:rPr>
            </w:pPr>
            <w:r w:rsidRPr="001C7C57">
              <w:rPr>
                <w:rFonts w:ascii="ArialMT" w:hAnsi="ArialMT"/>
                <w:sz w:val="22"/>
                <w:szCs w:val="22"/>
              </w:rPr>
              <w:t>Codes of Conduct – participants</w:t>
            </w:r>
          </w:p>
        </w:tc>
        <w:tc>
          <w:tcPr>
            <w:tcW w:w="5528" w:type="dxa"/>
          </w:tcPr>
          <w:p w14:paraId="6C4C1AD0" w14:textId="77777777" w:rsidR="002C4E7D" w:rsidRPr="001C7C57" w:rsidRDefault="00CA6D47" w:rsidP="002C4E7D">
            <w:pPr>
              <w:rPr>
                <w:rFonts w:ascii="ArialMT" w:hAnsi="ArialMT"/>
                <w:sz w:val="22"/>
                <w:szCs w:val="22"/>
              </w:rPr>
            </w:pPr>
            <w:r w:rsidRPr="001C7C57">
              <w:rPr>
                <w:rFonts w:ascii="ArialMT" w:hAnsi="ArialMT"/>
                <w:sz w:val="22"/>
                <w:szCs w:val="22"/>
              </w:rPr>
              <w:t>Competitor information</w:t>
            </w:r>
          </w:p>
          <w:p w14:paraId="6E12B8B2" w14:textId="77777777" w:rsidR="00CA6D47" w:rsidRDefault="00CA6D47" w:rsidP="002C4E7D">
            <w:pPr>
              <w:rPr>
                <w:rFonts w:ascii="ArialMT" w:hAnsi="ArialMT"/>
                <w:sz w:val="22"/>
                <w:szCs w:val="22"/>
              </w:rPr>
            </w:pPr>
            <w:r w:rsidRPr="001C7C57">
              <w:rPr>
                <w:rFonts w:ascii="ArialMT" w:hAnsi="ArialMT"/>
                <w:sz w:val="22"/>
                <w:szCs w:val="22"/>
              </w:rPr>
              <w:t>Safety Briefing</w:t>
            </w:r>
          </w:p>
          <w:p w14:paraId="181A32F6" w14:textId="1777E82D" w:rsidR="00E15C64" w:rsidRPr="001C7C57" w:rsidRDefault="00E15C64" w:rsidP="002C4E7D">
            <w:pPr>
              <w:rPr>
                <w:rFonts w:ascii="ArialMT" w:hAnsi="ArialMT"/>
                <w:sz w:val="22"/>
                <w:szCs w:val="22"/>
              </w:rPr>
            </w:pPr>
          </w:p>
        </w:tc>
      </w:tr>
      <w:tr w:rsidR="002C4E7D" w:rsidRPr="001C7C57" w14:paraId="4E89EC83" w14:textId="77777777" w:rsidTr="005B7211">
        <w:tc>
          <w:tcPr>
            <w:tcW w:w="4106" w:type="dxa"/>
          </w:tcPr>
          <w:p w14:paraId="6D2B928C" w14:textId="754AAE9D" w:rsidR="002C4E7D" w:rsidRPr="001C7C57" w:rsidRDefault="00CA6D47" w:rsidP="002C4E7D">
            <w:pPr>
              <w:rPr>
                <w:rFonts w:ascii="ArialMT" w:hAnsi="ArialMT"/>
                <w:sz w:val="22"/>
                <w:szCs w:val="22"/>
              </w:rPr>
            </w:pPr>
            <w:r w:rsidRPr="001C7C57">
              <w:rPr>
                <w:rFonts w:ascii="ArialMT" w:hAnsi="ArialMT"/>
                <w:sz w:val="22"/>
                <w:szCs w:val="22"/>
              </w:rPr>
              <w:t>Codes of Conduct - volunteers</w:t>
            </w:r>
          </w:p>
        </w:tc>
        <w:tc>
          <w:tcPr>
            <w:tcW w:w="5528" w:type="dxa"/>
          </w:tcPr>
          <w:p w14:paraId="1B8D83FE" w14:textId="06DF63D2" w:rsidR="002C4E7D" w:rsidRPr="001C7C57" w:rsidRDefault="00E15C64" w:rsidP="002C4E7D">
            <w:pPr>
              <w:rPr>
                <w:rFonts w:ascii="ArialMT" w:hAnsi="ArialMT"/>
                <w:sz w:val="22"/>
                <w:szCs w:val="22"/>
              </w:rPr>
            </w:pPr>
            <w:r>
              <w:rPr>
                <w:rFonts w:ascii="ArialMT" w:hAnsi="ArialMT"/>
                <w:sz w:val="22"/>
                <w:szCs w:val="22"/>
              </w:rPr>
              <w:t>Volunteer</w:t>
            </w:r>
            <w:r w:rsidR="00CA6D47" w:rsidRPr="001C7C57">
              <w:rPr>
                <w:rFonts w:ascii="ArialMT" w:hAnsi="ArialMT"/>
                <w:sz w:val="22"/>
                <w:szCs w:val="22"/>
              </w:rPr>
              <w:t xml:space="preserve"> Briefing</w:t>
            </w:r>
          </w:p>
          <w:p w14:paraId="63060641" w14:textId="77777777" w:rsidR="00CA6D47" w:rsidRDefault="00CA6D47" w:rsidP="002C4E7D">
            <w:pPr>
              <w:rPr>
                <w:rFonts w:ascii="ArialMT" w:hAnsi="ArialMT"/>
                <w:sz w:val="22"/>
                <w:szCs w:val="22"/>
              </w:rPr>
            </w:pPr>
            <w:r w:rsidRPr="001C7C57">
              <w:rPr>
                <w:rFonts w:ascii="ArialMT" w:hAnsi="ArialMT"/>
                <w:sz w:val="22"/>
                <w:szCs w:val="22"/>
              </w:rPr>
              <w:t>Volunteer Code of Conduct</w:t>
            </w:r>
          </w:p>
          <w:p w14:paraId="3BA1F03B" w14:textId="5F448743" w:rsidR="00E15C64" w:rsidRPr="001C7C57" w:rsidRDefault="00E15C64" w:rsidP="002C4E7D">
            <w:pPr>
              <w:rPr>
                <w:rFonts w:ascii="ArialMT" w:hAnsi="ArialMT"/>
                <w:sz w:val="22"/>
                <w:szCs w:val="22"/>
              </w:rPr>
            </w:pPr>
          </w:p>
        </w:tc>
      </w:tr>
      <w:tr w:rsidR="002C4E7D" w:rsidRPr="001C7C57" w14:paraId="7A465061" w14:textId="77777777" w:rsidTr="005B7211">
        <w:tc>
          <w:tcPr>
            <w:tcW w:w="4106" w:type="dxa"/>
          </w:tcPr>
          <w:p w14:paraId="1C4338B5" w14:textId="10AC9944" w:rsidR="002C4E7D" w:rsidRPr="001C7C57" w:rsidRDefault="00CA6D47" w:rsidP="002C4E7D">
            <w:pPr>
              <w:rPr>
                <w:rFonts w:ascii="ArialMT" w:hAnsi="ArialMT"/>
                <w:sz w:val="22"/>
                <w:szCs w:val="22"/>
              </w:rPr>
            </w:pPr>
            <w:r w:rsidRPr="001C7C57">
              <w:rPr>
                <w:rFonts w:ascii="ArialMT" w:hAnsi="ArialMT"/>
                <w:sz w:val="22"/>
                <w:szCs w:val="22"/>
              </w:rPr>
              <w:t>Reporting</w:t>
            </w:r>
          </w:p>
        </w:tc>
        <w:tc>
          <w:tcPr>
            <w:tcW w:w="5528" w:type="dxa"/>
          </w:tcPr>
          <w:p w14:paraId="7D1BB450" w14:textId="77777777" w:rsidR="002C4E7D" w:rsidRDefault="00E15C64" w:rsidP="002C4E7D">
            <w:pPr>
              <w:rPr>
                <w:rFonts w:ascii="ArialMT" w:hAnsi="ArialMT"/>
                <w:sz w:val="22"/>
                <w:szCs w:val="22"/>
              </w:rPr>
            </w:pPr>
            <w:r>
              <w:rPr>
                <w:rFonts w:ascii="ArialMT" w:hAnsi="ArialMT"/>
                <w:sz w:val="22"/>
                <w:szCs w:val="22"/>
              </w:rPr>
              <w:t>Welfare Plan – follow BC guidance</w:t>
            </w:r>
          </w:p>
          <w:p w14:paraId="59E3266F" w14:textId="792AE18C" w:rsidR="00E15C64" w:rsidRPr="001C7C57" w:rsidRDefault="00E15C64" w:rsidP="002C4E7D">
            <w:pPr>
              <w:rPr>
                <w:rFonts w:ascii="ArialMT" w:hAnsi="ArialMT"/>
                <w:sz w:val="22"/>
                <w:szCs w:val="22"/>
              </w:rPr>
            </w:pPr>
          </w:p>
        </w:tc>
      </w:tr>
      <w:tr w:rsidR="002C4E7D" w:rsidRPr="001C7C57" w14:paraId="4DDC5F32" w14:textId="77777777" w:rsidTr="005B7211">
        <w:tc>
          <w:tcPr>
            <w:tcW w:w="4106" w:type="dxa"/>
          </w:tcPr>
          <w:p w14:paraId="76869431" w14:textId="59E803B7" w:rsidR="002C4E7D" w:rsidRPr="001C7C57" w:rsidRDefault="00CA6D47" w:rsidP="002C4E7D">
            <w:pPr>
              <w:rPr>
                <w:rFonts w:ascii="ArialMT" w:hAnsi="ArialMT"/>
                <w:sz w:val="22"/>
                <w:szCs w:val="22"/>
              </w:rPr>
            </w:pPr>
            <w:r w:rsidRPr="001C7C57">
              <w:rPr>
                <w:rFonts w:ascii="ArialMT" w:hAnsi="ArialMT"/>
                <w:sz w:val="22"/>
                <w:szCs w:val="22"/>
              </w:rPr>
              <w:t>Health and Safety</w:t>
            </w:r>
          </w:p>
        </w:tc>
        <w:tc>
          <w:tcPr>
            <w:tcW w:w="5528" w:type="dxa"/>
          </w:tcPr>
          <w:p w14:paraId="21AE12DA" w14:textId="77777777" w:rsidR="002C4E7D" w:rsidRDefault="00CA6D47" w:rsidP="002C4E7D">
            <w:pPr>
              <w:rPr>
                <w:rFonts w:ascii="ArialMT" w:hAnsi="ArialMT"/>
                <w:sz w:val="22"/>
                <w:szCs w:val="22"/>
              </w:rPr>
            </w:pPr>
            <w:r w:rsidRPr="001C7C57">
              <w:rPr>
                <w:rFonts w:ascii="ArialMT" w:hAnsi="ArialMT"/>
                <w:sz w:val="22"/>
                <w:szCs w:val="22"/>
              </w:rPr>
              <w:t>Safety Plan and Risk Assessment</w:t>
            </w:r>
          </w:p>
          <w:p w14:paraId="23F01EDA" w14:textId="2AE15607" w:rsidR="00E15C64" w:rsidRPr="001C7C57" w:rsidRDefault="00E15C64" w:rsidP="002C4E7D">
            <w:pPr>
              <w:rPr>
                <w:rFonts w:ascii="ArialMT" w:hAnsi="ArialMT"/>
                <w:sz w:val="22"/>
                <w:szCs w:val="22"/>
              </w:rPr>
            </w:pPr>
          </w:p>
        </w:tc>
      </w:tr>
      <w:tr w:rsidR="002C4E7D" w:rsidRPr="001C7C57" w14:paraId="2A6BDABE" w14:textId="77777777" w:rsidTr="005B7211">
        <w:tc>
          <w:tcPr>
            <w:tcW w:w="4106" w:type="dxa"/>
          </w:tcPr>
          <w:p w14:paraId="1A3CDE61" w14:textId="52512E32" w:rsidR="00CA6D47" w:rsidRPr="001C7C57" w:rsidRDefault="00CA6D47" w:rsidP="002C4E7D">
            <w:pPr>
              <w:rPr>
                <w:rFonts w:ascii="ArialMT" w:hAnsi="ArialMT"/>
                <w:sz w:val="22"/>
                <w:szCs w:val="22"/>
              </w:rPr>
            </w:pPr>
            <w:r w:rsidRPr="001C7C57">
              <w:rPr>
                <w:rFonts w:ascii="ArialMT" w:hAnsi="ArialMT"/>
                <w:sz w:val="22"/>
                <w:szCs w:val="22"/>
              </w:rPr>
              <w:t>Risk Assessment</w:t>
            </w:r>
          </w:p>
        </w:tc>
        <w:tc>
          <w:tcPr>
            <w:tcW w:w="5528" w:type="dxa"/>
          </w:tcPr>
          <w:p w14:paraId="1B2CAD68" w14:textId="77777777" w:rsidR="002C4E7D" w:rsidRDefault="00CA6D47" w:rsidP="002C4E7D">
            <w:pPr>
              <w:rPr>
                <w:rFonts w:ascii="ArialMT" w:hAnsi="ArialMT"/>
                <w:sz w:val="22"/>
                <w:szCs w:val="22"/>
              </w:rPr>
            </w:pPr>
            <w:r w:rsidRPr="001C7C57">
              <w:rPr>
                <w:rFonts w:ascii="ArialMT" w:hAnsi="ArialMT"/>
                <w:sz w:val="22"/>
                <w:szCs w:val="22"/>
              </w:rPr>
              <w:t>Risk Assessment</w:t>
            </w:r>
          </w:p>
          <w:p w14:paraId="2C2BE138" w14:textId="2E15F389" w:rsidR="00E15C64" w:rsidRPr="001C7C57" w:rsidRDefault="00E15C64" w:rsidP="002C4E7D">
            <w:pPr>
              <w:rPr>
                <w:rFonts w:ascii="ArialMT" w:hAnsi="ArialMT"/>
                <w:sz w:val="22"/>
                <w:szCs w:val="22"/>
              </w:rPr>
            </w:pPr>
          </w:p>
        </w:tc>
      </w:tr>
      <w:tr w:rsidR="00CA6D47" w:rsidRPr="001C7C57" w14:paraId="0EB5DB00" w14:textId="77777777" w:rsidTr="005B7211">
        <w:tc>
          <w:tcPr>
            <w:tcW w:w="4106" w:type="dxa"/>
          </w:tcPr>
          <w:p w14:paraId="24ED0544" w14:textId="38004089" w:rsidR="00CA6D47" w:rsidRPr="001C7C57" w:rsidRDefault="00CA6D47" w:rsidP="002C4E7D">
            <w:pPr>
              <w:rPr>
                <w:rFonts w:ascii="ArialMT" w:hAnsi="ArialMT"/>
                <w:sz w:val="22"/>
                <w:szCs w:val="22"/>
              </w:rPr>
            </w:pPr>
            <w:r w:rsidRPr="001C7C57">
              <w:rPr>
                <w:rFonts w:ascii="ArialMT" w:hAnsi="ArialMT"/>
                <w:sz w:val="22"/>
                <w:szCs w:val="22"/>
              </w:rPr>
              <w:t>Location of first aid, etc</w:t>
            </w:r>
          </w:p>
        </w:tc>
        <w:tc>
          <w:tcPr>
            <w:tcW w:w="5528" w:type="dxa"/>
          </w:tcPr>
          <w:p w14:paraId="4C8F73B0" w14:textId="77777777" w:rsidR="00CA6D47" w:rsidRDefault="00CA6D47" w:rsidP="002C4E7D">
            <w:pPr>
              <w:rPr>
                <w:rFonts w:ascii="ArialMT" w:hAnsi="ArialMT"/>
                <w:sz w:val="22"/>
                <w:szCs w:val="22"/>
              </w:rPr>
            </w:pPr>
            <w:r w:rsidRPr="001C7C57">
              <w:rPr>
                <w:rFonts w:ascii="ArialMT" w:hAnsi="ArialMT"/>
                <w:sz w:val="22"/>
                <w:szCs w:val="22"/>
              </w:rPr>
              <w:t xml:space="preserve">Competitor information </w:t>
            </w:r>
          </w:p>
          <w:p w14:paraId="0E5E945D" w14:textId="77777777" w:rsidR="00E15C64" w:rsidRDefault="00E15C64" w:rsidP="002C4E7D">
            <w:pPr>
              <w:rPr>
                <w:rFonts w:ascii="ArialMT" w:hAnsi="ArialMT"/>
                <w:sz w:val="22"/>
                <w:szCs w:val="22"/>
              </w:rPr>
            </w:pPr>
            <w:r>
              <w:rPr>
                <w:rFonts w:ascii="ArialMT" w:hAnsi="ArialMT"/>
                <w:sz w:val="22"/>
                <w:szCs w:val="22"/>
              </w:rPr>
              <w:t>Safety Plan</w:t>
            </w:r>
          </w:p>
          <w:p w14:paraId="33EFB9C0" w14:textId="1C053212" w:rsidR="00E15C64" w:rsidRPr="001C7C57" w:rsidRDefault="00E15C64" w:rsidP="002C4E7D">
            <w:pPr>
              <w:rPr>
                <w:rFonts w:ascii="ArialMT" w:hAnsi="ArialMT"/>
                <w:sz w:val="22"/>
                <w:szCs w:val="22"/>
              </w:rPr>
            </w:pPr>
          </w:p>
        </w:tc>
      </w:tr>
      <w:tr w:rsidR="00CA6D47" w:rsidRPr="001C7C57" w14:paraId="2D03A023" w14:textId="77777777" w:rsidTr="005B7211">
        <w:tc>
          <w:tcPr>
            <w:tcW w:w="4106" w:type="dxa"/>
          </w:tcPr>
          <w:p w14:paraId="544223FF" w14:textId="15DA5AE9" w:rsidR="00CA6D47" w:rsidRPr="001C7C57" w:rsidRDefault="00CA6D47" w:rsidP="002C4E7D">
            <w:pPr>
              <w:rPr>
                <w:rFonts w:ascii="ArialMT" w:hAnsi="ArialMT"/>
                <w:sz w:val="22"/>
                <w:szCs w:val="22"/>
              </w:rPr>
            </w:pPr>
            <w:r w:rsidRPr="001C7C57">
              <w:rPr>
                <w:rFonts w:ascii="ArialMT" w:hAnsi="ArialMT"/>
                <w:sz w:val="22"/>
                <w:szCs w:val="22"/>
              </w:rPr>
              <w:t>Time table</w:t>
            </w:r>
          </w:p>
        </w:tc>
        <w:tc>
          <w:tcPr>
            <w:tcW w:w="5528" w:type="dxa"/>
          </w:tcPr>
          <w:p w14:paraId="377336F4" w14:textId="0E1DBB40" w:rsidR="00CA6D47" w:rsidRPr="001C7C57" w:rsidRDefault="00CA6D47" w:rsidP="002C4E7D">
            <w:pPr>
              <w:rPr>
                <w:rFonts w:ascii="ArialMT" w:hAnsi="ArialMT"/>
                <w:sz w:val="22"/>
                <w:szCs w:val="22"/>
              </w:rPr>
            </w:pPr>
            <w:r w:rsidRPr="001C7C57">
              <w:rPr>
                <w:rFonts w:ascii="ArialMT" w:hAnsi="ArialMT"/>
                <w:sz w:val="22"/>
                <w:szCs w:val="22"/>
              </w:rPr>
              <w:t>Competitor information</w:t>
            </w:r>
          </w:p>
          <w:p w14:paraId="715691AC" w14:textId="77777777" w:rsidR="00CA6D47" w:rsidRDefault="00CA6D47" w:rsidP="002C4E7D">
            <w:pPr>
              <w:rPr>
                <w:rFonts w:ascii="ArialMT" w:hAnsi="ArialMT"/>
                <w:sz w:val="22"/>
                <w:szCs w:val="22"/>
              </w:rPr>
            </w:pPr>
            <w:r w:rsidRPr="001C7C57">
              <w:rPr>
                <w:rFonts w:ascii="ArialMT" w:hAnsi="ArialMT"/>
                <w:sz w:val="22"/>
                <w:szCs w:val="22"/>
              </w:rPr>
              <w:t>Event Website</w:t>
            </w:r>
          </w:p>
          <w:p w14:paraId="086BDCD6" w14:textId="5D6E739F" w:rsidR="00E15C64" w:rsidRPr="001C7C57" w:rsidRDefault="00E15C64" w:rsidP="002C4E7D">
            <w:pPr>
              <w:rPr>
                <w:rFonts w:ascii="ArialMT" w:hAnsi="ArialMT"/>
                <w:sz w:val="22"/>
                <w:szCs w:val="22"/>
              </w:rPr>
            </w:pPr>
          </w:p>
        </w:tc>
      </w:tr>
      <w:tr w:rsidR="00CA6D47" w:rsidRPr="001C7C57" w14:paraId="5F2F0488" w14:textId="77777777" w:rsidTr="005B7211">
        <w:tc>
          <w:tcPr>
            <w:tcW w:w="4106" w:type="dxa"/>
          </w:tcPr>
          <w:p w14:paraId="5AE40389" w14:textId="0C929233" w:rsidR="00CA6D47" w:rsidRPr="001C7C57" w:rsidRDefault="00CA6D47" w:rsidP="002C4E7D">
            <w:pPr>
              <w:rPr>
                <w:rFonts w:ascii="ArialMT" w:hAnsi="ArialMT"/>
                <w:sz w:val="22"/>
                <w:szCs w:val="22"/>
              </w:rPr>
            </w:pPr>
            <w:r w:rsidRPr="001C7C57">
              <w:rPr>
                <w:rFonts w:ascii="ArialMT" w:hAnsi="ArialMT"/>
                <w:sz w:val="22"/>
                <w:szCs w:val="22"/>
              </w:rPr>
              <w:t>Insurance</w:t>
            </w:r>
          </w:p>
        </w:tc>
        <w:tc>
          <w:tcPr>
            <w:tcW w:w="5528" w:type="dxa"/>
          </w:tcPr>
          <w:p w14:paraId="4A5FFD99" w14:textId="77777777" w:rsidR="00CA6D47" w:rsidRPr="001C7C57" w:rsidRDefault="00CA6D47" w:rsidP="002C4E7D">
            <w:pPr>
              <w:rPr>
                <w:rFonts w:ascii="ArialMT" w:hAnsi="ArialMT"/>
                <w:sz w:val="22"/>
                <w:szCs w:val="22"/>
              </w:rPr>
            </w:pPr>
            <w:r w:rsidRPr="001C7C57">
              <w:rPr>
                <w:rFonts w:ascii="ArialMT" w:hAnsi="ArialMT"/>
                <w:sz w:val="22"/>
                <w:szCs w:val="22"/>
              </w:rPr>
              <w:t>All participants covered by BC or GBOCA</w:t>
            </w:r>
          </w:p>
          <w:p w14:paraId="4A6A4984" w14:textId="77777777" w:rsidR="00CA6D47" w:rsidRDefault="00E15C64" w:rsidP="002C4E7D">
            <w:pPr>
              <w:rPr>
                <w:rFonts w:ascii="ArialMT" w:hAnsi="ArialMT"/>
                <w:sz w:val="22"/>
                <w:szCs w:val="22"/>
              </w:rPr>
            </w:pPr>
            <w:r>
              <w:rPr>
                <w:rFonts w:ascii="ArialMT" w:hAnsi="ArialMT"/>
                <w:sz w:val="22"/>
                <w:szCs w:val="22"/>
              </w:rPr>
              <w:t xml:space="preserve">ROCC </w:t>
            </w:r>
            <w:r w:rsidR="00CA6D47" w:rsidRPr="001C7C57">
              <w:rPr>
                <w:rFonts w:ascii="ArialMT" w:hAnsi="ArialMT"/>
                <w:sz w:val="22"/>
                <w:szCs w:val="22"/>
              </w:rPr>
              <w:t xml:space="preserve">BC </w:t>
            </w:r>
            <w:r>
              <w:rPr>
                <w:rFonts w:ascii="ArialMT" w:hAnsi="ArialMT"/>
                <w:sz w:val="22"/>
                <w:szCs w:val="22"/>
              </w:rPr>
              <w:t xml:space="preserve">Affiliated </w:t>
            </w:r>
            <w:r w:rsidR="00CA6D47" w:rsidRPr="001C7C57">
              <w:rPr>
                <w:rFonts w:ascii="ArialMT" w:hAnsi="ArialMT"/>
                <w:sz w:val="22"/>
                <w:szCs w:val="22"/>
              </w:rPr>
              <w:t>Club Insurance</w:t>
            </w:r>
            <w:r>
              <w:rPr>
                <w:rFonts w:ascii="ArialMT" w:hAnsi="ArialMT"/>
                <w:sz w:val="22"/>
                <w:szCs w:val="22"/>
              </w:rPr>
              <w:t xml:space="preserve"> cover</w:t>
            </w:r>
          </w:p>
          <w:p w14:paraId="78689527" w14:textId="211F5771" w:rsidR="00E15C64" w:rsidRPr="001C7C57" w:rsidRDefault="00E15C64" w:rsidP="002C4E7D">
            <w:pPr>
              <w:rPr>
                <w:rFonts w:ascii="ArialMT" w:hAnsi="ArialMT"/>
                <w:sz w:val="22"/>
                <w:szCs w:val="22"/>
              </w:rPr>
            </w:pPr>
          </w:p>
        </w:tc>
      </w:tr>
      <w:tr w:rsidR="00CA6D47" w:rsidRPr="001C7C57" w14:paraId="3C118704" w14:textId="77777777" w:rsidTr="005B7211">
        <w:tc>
          <w:tcPr>
            <w:tcW w:w="4106" w:type="dxa"/>
          </w:tcPr>
          <w:p w14:paraId="4DA200AB" w14:textId="1FDA942F" w:rsidR="00CA6D47" w:rsidRPr="001C7C57" w:rsidRDefault="00CA6D47" w:rsidP="002C4E7D">
            <w:pPr>
              <w:rPr>
                <w:rFonts w:ascii="ArialMT" w:hAnsi="ArialMT"/>
                <w:sz w:val="22"/>
                <w:szCs w:val="22"/>
              </w:rPr>
            </w:pPr>
            <w:r w:rsidRPr="001C7C57">
              <w:rPr>
                <w:rFonts w:ascii="ArialMT" w:hAnsi="ArialMT"/>
                <w:sz w:val="22"/>
                <w:szCs w:val="22"/>
              </w:rPr>
              <w:t>Complaints/disciplinary procedure</w:t>
            </w:r>
          </w:p>
        </w:tc>
        <w:tc>
          <w:tcPr>
            <w:tcW w:w="5528" w:type="dxa"/>
          </w:tcPr>
          <w:p w14:paraId="2966B561" w14:textId="77777777" w:rsidR="00CA6D47" w:rsidRDefault="00CA6D47" w:rsidP="002C4E7D">
            <w:pPr>
              <w:rPr>
                <w:rFonts w:ascii="ArialMT" w:hAnsi="ArialMT"/>
                <w:sz w:val="22"/>
                <w:szCs w:val="22"/>
              </w:rPr>
            </w:pPr>
            <w:r w:rsidRPr="001C7C57">
              <w:rPr>
                <w:rFonts w:ascii="ArialMT" w:hAnsi="ArialMT"/>
                <w:sz w:val="22"/>
                <w:szCs w:val="22"/>
              </w:rPr>
              <w:t>Competitor Information</w:t>
            </w:r>
          </w:p>
          <w:p w14:paraId="5B00783C" w14:textId="6A932105" w:rsidR="00E15C64" w:rsidRPr="001C7C57" w:rsidRDefault="00E15C64" w:rsidP="002C4E7D">
            <w:pPr>
              <w:rPr>
                <w:rFonts w:ascii="ArialMT" w:hAnsi="ArialMT"/>
                <w:sz w:val="22"/>
                <w:szCs w:val="22"/>
              </w:rPr>
            </w:pPr>
          </w:p>
        </w:tc>
      </w:tr>
      <w:tr w:rsidR="00CA6D47" w:rsidRPr="001C7C57" w14:paraId="47E78DB7" w14:textId="77777777" w:rsidTr="005B7211">
        <w:tc>
          <w:tcPr>
            <w:tcW w:w="4106" w:type="dxa"/>
          </w:tcPr>
          <w:p w14:paraId="4E16810C" w14:textId="690E167B" w:rsidR="00CA6D47" w:rsidRPr="001C7C57" w:rsidRDefault="00CA6D47" w:rsidP="002C4E7D">
            <w:pPr>
              <w:rPr>
                <w:rFonts w:ascii="ArialMT" w:hAnsi="ArialMT"/>
                <w:sz w:val="22"/>
                <w:szCs w:val="22"/>
              </w:rPr>
            </w:pPr>
            <w:r w:rsidRPr="001C7C57">
              <w:rPr>
                <w:rFonts w:ascii="ArialMT" w:hAnsi="ArialMT"/>
                <w:sz w:val="22"/>
                <w:szCs w:val="22"/>
              </w:rPr>
              <w:t>Security</w:t>
            </w:r>
          </w:p>
        </w:tc>
        <w:tc>
          <w:tcPr>
            <w:tcW w:w="5528" w:type="dxa"/>
          </w:tcPr>
          <w:p w14:paraId="1461A40E" w14:textId="77777777" w:rsidR="00CA6D47" w:rsidRPr="001C7C57" w:rsidRDefault="00CA6D47" w:rsidP="002C4E7D">
            <w:pPr>
              <w:rPr>
                <w:rFonts w:ascii="ArialMT" w:hAnsi="ArialMT"/>
                <w:sz w:val="22"/>
                <w:szCs w:val="22"/>
              </w:rPr>
            </w:pPr>
            <w:r w:rsidRPr="001C7C57">
              <w:rPr>
                <w:rFonts w:ascii="ArialMT" w:hAnsi="ArialMT"/>
                <w:sz w:val="22"/>
                <w:szCs w:val="22"/>
              </w:rPr>
              <w:t>Competitor Information</w:t>
            </w:r>
          </w:p>
          <w:p w14:paraId="60B875F3" w14:textId="77777777" w:rsidR="00CA6D47" w:rsidRDefault="00CA6D47" w:rsidP="002C4E7D">
            <w:pPr>
              <w:rPr>
                <w:rFonts w:ascii="ArialMT" w:hAnsi="ArialMT"/>
                <w:sz w:val="22"/>
                <w:szCs w:val="22"/>
              </w:rPr>
            </w:pPr>
            <w:r w:rsidRPr="001C7C57">
              <w:rPr>
                <w:rFonts w:ascii="ArialMT" w:hAnsi="ArialMT"/>
                <w:sz w:val="22"/>
                <w:szCs w:val="22"/>
              </w:rPr>
              <w:t>Safety Briefing</w:t>
            </w:r>
          </w:p>
          <w:p w14:paraId="506182E6" w14:textId="644907AD" w:rsidR="00E15C64" w:rsidRPr="001C7C57" w:rsidRDefault="00E15C64" w:rsidP="002C4E7D">
            <w:pPr>
              <w:rPr>
                <w:rFonts w:ascii="ArialMT" w:hAnsi="ArialMT"/>
                <w:sz w:val="22"/>
                <w:szCs w:val="22"/>
              </w:rPr>
            </w:pPr>
          </w:p>
        </w:tc>
      </w:tr>
      <w:tr w:rsidR="00CA6D47" w:rsidRPr="001C7C57" w14:paraId="1CDFF009" w14:textId="77777777" w:rsidTr="005B7211">
        <w:tc>
          <w:tcPr>
            <w:tcW w:w="4106" w:type="dxa"/>
          </w:tcPr>
          <w:p w14:paraId="6EBE78A3" w14:textId="0EC94FF9" w:rsidR="00CA6D47" w:rsidRPr="001C7C57" w:rsidRDefault="00CA6D47" w:rsidP="002C4E7D">
            <w:pPr>
              <w:rPr>
                <w:rFonts w:ascii="ArialMT" w:hAnsi="ArialMT"/>
                <w:sz w:val="22"/>
                <w:szCs w:val="22"/>
              </w:rPr>
            </w:pPr>
            <w:r w:rsidRPr="001C7C57">
              <w:rPr>
                <w:rFonts w:ascii="ArialMT" w:hAnsi="ArialMT"/>
                <w:sz w:val="22"/>
                <w:szCs w:val="22"/>
              </w:rPr>
              <w:t>Guidance for disabled athletes</w:t>
            </w:r>
          </w:p>
        </w:tc>
        <w:tc>
          <w:tcPr>
            <w:tcW w:w="5528" w:type="dxa"/>
          </w:tcPr>
          <w:p w14:paraId="5E342C74" w14:textId="5EC7C51C" w:rsidR="00CA6D47" w:rsidRPr="001C7C57" w:rsidRDefault="00CA6D47" w:rsidP="002C4E7D">
            <w:pPr>
              <w:rPr>
                <w:rFonts w:ascii="ArialMT" w:hAnsi="ArialMT"/>
                <w:sz w:val="22"/>
                <w:szCs w:val="22"/>
              </w:rPr>
            </w:pPr>
            <w:r w:rsidRPr="001C7C57">
              <w:rPr>
                <w:rFonts w:ascii="ArialMT" w:hAnsi="ArialMT"/>
                <w:sz w:val="22"/>
                <w:szCs w:val="22"/>
              </w:rPr>
              <w:t>Competitor Information</w:t>
            </w:r>
          </w:p>
          <w:p w14:paraId="3A4BD325" w14:textId="77777777" w:rsidR="00CA6D47" w:rsidRDefault="00CA6D47" w:rsidP="002C4E7D">
            <w:pPr>
              <w:rPr>
                <w:rFonts w:ascii="ArialMT" w:hAnsi="ArialMT"/>
                <w:sz w:val="22"/>
                <w:szCs w:val="22"/>
              </w:rPr>
            </w:pPr>
            <w:r w:rsidRPr="001C7C57">
              <w:rPr>
                <w:rFonts w:ascii="ArialMT" w:hAnsi="ArialMT"/>
                <w:sz w:val="22"/>
                <w:szCs w:val="22"/>
              </w:rPr>
              <w:t>Safety Briefing</w:t>
            </w:r>
          </w:p>
          <w:p w14:paraId="1C26F05D" w14:textId="1F91E005" w:rsidR="00E15C64" w:rsidRPr="001C7C57" w:rsidRDefault="00E15C64" w:rsidP="002C4E7D">
            <w:pPr>
              <w:rPr>
                <w:rFonts w:ascii="ArialMT" w:hAnsi="ArialMT"/>
                <w:sz w:val="22"/>
                <w:szCs w:val="22"/>
              </w:rPr>
            </w:pPr>
          </w:p>
        </w:tc>
      </w:tr>
      <w:tr w:rsidR="00942F1D" w:rsidRPr="001C7C57" w14:paraId="7C70DA8C" w14:textId="77777777" w:rsidTr="005B7211">
        <w:tc>
          <w:tcPr>
            <w:tcW w:w="4106" w:type="dxa"/>
          </w:tcPr>
          <w:p w14:paraId="05F182A5" w14:textId="2699D1BC" w:rsidR="00942F1D" w:rsidRPr="001C7C57" w:rsidRDefault="00942F1D" w:rsidP="002C4E7D">
            <w:pPr>
              <w:rPr>
                <w:rFonts w:ascii="ArialMT" w:hAnsi="ArialMT"/>
                <w:sz w:val="22"/>
                <w:szCs w:val="22"/>
              </w:rPr>
            </w:pPr>
            <w:r>
              <w:rPr>
                <w:rFonts w:ascii="ArialMT" w:hAnsi="ArialMT"/>
                <w:sz w:val="22"/>
                <w:szCs w:val="22"/>
              </w:rPr>
              <w:t>Medical Provision</w:t>
            </w:r>
          </w:p>
        </w:tc>
        <w:tc>
          <w:tcPr>
            <w:tcW w:w="5528" w:type="dxa"/>
          </w:tcPr>
          <w:p w14:paraId="55C3FDFA" w14:textId="77777777" w:rsidR="00E15C64" w:rsidRDefault="00942F1D" w:rsidP="002C4E7D">
            <w:pPr>
              <w:rPr>
                <w:rFonts w:ascii="ArialMT" w:hAnsi="ArialMT"/>
                <w:sz w:val="22"/>
                <w:szCs w:val="22"/>
              </w:rPr>
            </w:pPr>
            <w:r>
              <w:rPr>
                <w:rFonts w:ascii="ArialMT" w:hAnsi="ArialMT"/>
                <w:sz w:val="22"/>
                <w:szCs w:val="22"/>
              </w:rPr>
              <w:t>First aid detailed in Safety Plan together with local hospital information</w:t>
            </w:r>
          </w:p>
          <w:p w14:paraId="1D2DADCA" w14:textId="041944A4" w:rsidR="00942F1D" w:rsidRPr="001C7C57" w:rsidRDefault="00942F1D" w:rsidP="002C4E7D">
            <w:pPr>
              <w:rPr>
                <w:rFonts w:ascii="ArialMT" w:hAnsi="ArialMT"/>
                <w:sz w:val="22"/>
                <w:szCs w:val="22"/>
              </w:rPr>
            </w:pPr>
          </w:p>
        </w:tc>
      </w:tr>
    </w:tbl>
    <w:p w14:paraId="2AD23841" w14:textId="77777777" w:rsidR="00D23949" w:rsidRPr="001C7C57" w:rsidRDefault="00D23949" w:rsidP="002C4E7D">
      <w:pPr>
        <w:ind w:right="141"/>
        <w:rPr>
          <w:rFonts w:ascii="Arial" w:hAnsi="Arial" w:cs="Arial"/>
          <w:sz w:val="22"/>
          <w:szCs w:val="22"/>
        </w:rPr>
      </w:pPr>
    </w:p>
    <w:sectPr w:rsidR="00D23949" w:rsidRPr="001C7C57" w:rsidSect="006B62D9">
      <w:headerReference w:type="default" r:id="rId10"/>
      <w:footerReference w:type="default" r:id="rId11"/>
      <w:pgSz w:w="11906" w:h="16838"/>
      <w:pgMar w:top="1418" w:right="1189" w:bottom="567" w:left="136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9885D" w14:textId="77777777" w:rsidR="00046066" w:rsidRDefault="00046066" w:rsidP="006407F8">
      <w:r>
        <w:separator/>
      </w:r>
    </w:p>
  </w:endnote>
  <w:endnote w:type="continuationSeparator" w:id="0">
    <w:p w14:paraId="22DEA019" w14:textId="77777777" w:rsidR="00046066" w:rsidRDefault="00046066" w:rsidP="0064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01DE" w14:textId="644A5EF8" w:rsidR="006407F8" w:rsidRPr="005530D7" w:rsidRDefault="002C4E7D">
    <w:pPr>
      <w:rPr>
        <w:rFonts w:ascii="Arial" w:hAnsi="Arial" w:cs="Arial"/>
      </w:rPr>
    </w:pPr>
    <w:r>
      <w:rPr>
        <w:rFonts w:ascii="Arial" w:hAnsi="Arial" w:cs="Arial"/>
      </w:rPr>
      <w:t xml:space="preserve">HCC Welfare Plan </w:t>
    </w:r>
    <w:r w:rsidR="000557A2">
      <w:rPr>
        <w:rFonts w:ascii="Arial" w:hAnsi="Arial" w:cs="Arial"/>
      </w:rPr>
      <w:t>v</w:t>
    </w:r>
    <w:proofErr w:type="gramStart"/>
    <w:r w:rsidR="009F407F">
      <w:rPr>
        <w:rFonts w:ascii="Arial" w:hAnsi="Arial" w:cs="Arial"/>
      </w:rPr>
      <w:t>1</w:t>
    </w:r>
    <w:r w:rsidR="000557A2">
      <w:rPr>
        <w:rFonts w:ascii="Arial" w:hAnsi="Arial" w:cs="Arial"/>
      </w:rPr>
      <w:t xml:space="preserve"> </w:t>
    </w:r>
    <w:r>
      <w:rPr>
        <w:rFonts w:ascii="Arial" w:hAnsi="Arial" w:cs="Arial"/>
      </w:rPr>
      <w:t xml:space="preserve"> </w:t>
    </w:r>
    <w:r w:rsidR="009F407F">
      <w:rPr>
        <w:rFonts w:ascii="Arial" w:hAnsi="Arial" w:cs="Arial"/>
      </w:rPr>
      <w:t>18</w:t>
    </w:r>
    <w:proofErr w:type="gramEnd"/>
    <w:r w:rsidR="009F407F">
      <w:rPr>
        <w:rFonts w:ascii="Arial" w:hAnsi="Arial" w:cs="Arial"/>
      </w:rPr>
      <w:t>/8/21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1523A" w14:textId="77777777" w:rsidR="00046066" w:rsidRDefault="00046066" w:rsidP="006407F8">
      <w:r>
        <w:separator/>
      </w:r>
    </w:p>
  </w:footnote>
  <w:footnote w:type="continuationSeparator" w:id="0">
    <w:p w14:paraId="27414BE3" w14:textId="77777777" w:rsidR="00046066" w:rsidRDefault="00046066" w:rsidP="0064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7366" w14:textId="77777777" w:rsidR="00D23949" w:rsidRDefault="00D23949">
    <w:pPr>
      <w:pStyle w:val="Header"/>
    </w:pPr>
  </w:p>
  <w:p w14:paraId="6B40EFF6" w14:textId="02F1EBAA" w:rsidR="00D23949" w:rsidRDefault="002C4E7D">
    <w:pPr>
      <w:pStyle w:val="Header"/>
    </w:pPr>
    <w:r>
      <w:rPr>
        <w:noProof/>
        <w:lang w:eastAsia="en-GB"/>
      </w:rPr>
      <w:drawing>
        <wp:anchor distT="0" distB="0" distL="114300" distR="114300" simplePos="0" relativeHeight="251657728" behindDoc="1" locked="0" layoutInCell="1" allowOverlap="1" wp14:anchorId="0ADBA810" wp14:editId="6CEFE1B4">
          <wp:simplePos x="0" y="0"/>
          <wp:positionH relativeFrom="page">
            <wp:posOffset>3007097</wp:posOffset>
          </wp:positionH>
          <wp:positionV relativeFrom="paragraph">
            <wp:posOffset>50800</wp:posOffset>
          </wp:positionV>
          <wp:extent cx="1233914" cy="632381"/>
          <wp:effectExtent l="0" t="0" r="0" b="0"/>
          <wp:wrapNone/>
          <wp:docPr id="19" name="Picture 0" descr="rccLogo.dbg.rgb.1-colou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cLogo.dbg.rgb.1-colour.emf"/>
                  <pic:cNvPicPr>
                    <a:picLocks noChangeAspect="1" noChangeArrowheads="1"/>
                  </pic:cNvPicPr>
                </pic:nvPicPr>
                <pic:blipFill>
                  <a:blip r:embed="rId1">
                    <a:extLst>
                      <a:ext uri="{28A0092B-C50C-407E-A947-70E740481C1C}">
                        <a14:useLocalDpi xmlns:a14="http://schemas.microsoft.com/office/drawing/2010/main" val="0"/>
                      </a:ext>
                    </a:extLst>
                  </a:blip>
                  <a:srcRect l="23718" r="25000" b="25455"/>
                  <a:stretch>
                    <a:fillRect/>
                  </a:stretch>
                </pic:blipFill>
                <pic:spPr bwMode="auto">
                  <a:xfrm>
                    <a:off x="0" y="0"/>
                    <a:ext cx="1233914" cy="6323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29D64" w14:textId="509F1B94" w:rsidR="00BE65D4" w:rsidRDefault="00BE65D4">
    <w:pPr>
      <w:pStyle w:val="Header"/>
    </w:pPr>
  </w:p>
  <w:p w14:paraId="579CC3E4" w14:textId="57B0A580" w:rsidR="00BE65D4" w:rsidRDefault="00BE65D4">
    <w:pPr>
      <w:pStyle w:val="Header"/>
    </w:pPr>
  </w:p>
  <w:p w14:paraId="7CB8F46E" w14:textId="213230A6" w:rsidR="00CF24C9" w:rsidRDefault="00CF24C9" w:rsidP="002C4E7D">
    <w:pPr>
      <w:pStyle w:val="Header"/>
      <w:rPr>
        <w:rFonts w:ascii="Arial" w:hAnsi="Arial" w:cs="Arial"/>
        <w:b/>
        <w:color w:val="1F497D"/>
        <w:sz w:val="32"/>
        <w:szCs w:val="32"/>
      </w:rPr>
    </w:pPr>
  </w:p>
  <w:p w14:paraId="5E8625A2" w14:textId="006F96B7" w:rsidR="005530D7" w:rsidRPr="001B500E" w:rsidRDefault="00E818D7" w:rsidP="00CF24C9">
    <w:pPr>
      <w:pStyle w:val="Header"/>
      <w:jc w:val="center"/>
      <w:rPr>
        <w:rFonts w:ascii="Arial" w:hAnsi="Arial" w:cs="Arial"/>
        <w:b/>
        <w:color w:val="943634"/>
        <w:sz w:val="32"/>
        <w:szCs w:val="32"/>
      </w:rPr>
    </w:pPr>
    <w:r>
      <w:rPr>
        <w:rFonts w:ascii="Arial" w:hAnsi="Arial" w:cs="Arial"/>
        <w:b/>
        <w:color w:val="1F497D"/>
        <w:sz w:val="32"/>
        <w:szCs w:val="32"/>
      </w:rPr>
      <w:t xml:space="preserve">ROYAL </w:t>
    </w:r>
    <w:r w:rsidR="005530D7" w:rsidRPr="005530D7">
      <w:rPr>
        <w:rFonts w:ascii="Arial" w:hAnsi="Arial" w:cs="Arial"/>
        <w:b/>
        <w:color w:val="1F497D"/>
        <w:sz w:val="32"/>
        <w:szCs w:val="32"/>
      </w:rPr>
      <w:t>OUTRIGGER CANOE CLUB</w:t>
    </w:r>
    <w:r w:rsidR="00CF24C9">
      <w:rPr>
        <w:rFonts w:ascii="Arial" w:hAnsi="Arial" w:cs="Arial"/>
        <w:b/>
        <w:color w:val="1F497D"/>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9295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60D1B"/>
    <w:multiLevelType w:val="hybridMultilevel"/>
    <w:tmpl w:val="DCF4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E5AFE"/>
    <w:multiLevelType w:val="multilevel"/>
    <w:tmpl w:val="0B12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54FE6"/>
    <w:multiLevelType w:val="hybridMultilevel"/>
    <w:tmpl w:val="EC56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A5429"/>
    <w:multiLevelType w:val="hybridMultilevel"/>
    <w:tmpl w:val="E82A3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A5D8C"/>
    <w:multiLevelType w:val="hybridMultilevel"/>
    <w:tmpl w:val="2EB0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F7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FD4564"/>
    <w:multiLevelType w:val="hybridMultilevel"/>
    <w:tmpl w:val="BEDA4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C5FCB"/>
    <w:multiLevelType w:val="hybridMultilevel"/>
    <w:tmpl w:val="96D0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35CB4"/>
    <w:multiLevelType w:val="hybridMultilevel"/>
    <w:tmpl w:val="7F4AD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5C4530"/>
    <w:multiLevelType w:val="hybridMultilevel"/>
    <w:tmpl w:val="E4B0A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7"/>
  </w:num>
  <w:num w:numId="6">
    <w:abstractNumId w:val="1"/>
  </w:num>
  <w:num w:numId="7">
    <w:abstractNumId w:val="10"/>
  </w:num>
  <w:num w:numId="8">
    <w:abstractNumId w:val="6"/>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70"/>
    <w:rsid w:val="00046066"/>
    <w:rsid w:val="000557A2"/>
    <w:rsid w:val="00063A61"/>
    <w:rsid w:val="0006740F"/>
    <w:rsid w:val="000E5CA4"/>
    <w:rsid w:val="00115E58"/>
    <w:rsid w:val="00156AFB"/>
    <w:rsid w:val="00161028"/>
    <w:rsid w:val="001B500E"/>
    <w:rsid w:val="001C7C57"/>
    <w:rsid w:val="001D6479"/>
    <w:rsid w:val="001E288B"/>
    <w:rsid w:val="001F6F67"/>
    <w:rsid w:val="00223312"/>
    <w:rsid w:val="002274C9"/>
    <w:rsid w:val="00243420"/>
    <w:rsid w:val="002A58C9"/>
    <w:rsid w:val="002C0722"/>
    <w:rsid w:val="002C2711"/>
    <w:rsid w:val="002C4E7D"/>
    <w:rsid w:val="00302E49"/>
    <w:rsid w:val="00311767"/>
    <w:rsid w:val="00321A5D"/>
    <w:rsid w:val="0033038F"/>
    <w:rsid w:val="00376EA9"/>
    <w:rsid w:val="003C1BF5"/>
    <w:rsid w:val="003E2439"/>
    <w:rsid w:val="003F029A"/>
    <w:rsid w:val="003F597E"/>
    <w:rsid w:val="003F5B49"/>
    <w:rsid w:val="00457540"/>
    <w:rsid w:val="00461911"/>
    <w:rsid w:val="00493696"/>
    <w:rsid w:val="004A0CC3"/>
    <w:rsid w:val="004A460D"/>
    <w:rsid w:val="004A6B12"/>
    <w:rsid w:val="004B6A8A"/>
    <w:rsid w:val="0054769C"/>
    <w:rsid w:val="005530D7"/>
    <w:rsid w:val="005612A5"/>
    <w:rsid w:val="0058634D"/>
    <w:rsid w:val="00595DAB"/>
    <w:rsid w:val="005B7211"/>
    <w:rsid w:val="005C660F"/>
    <w:rsid w:val="005D400F"/>
    <w:rsid w:val="005D6CC7"/>
    <w:rsid w:val="00616959"/>
    <w:rsid w:val="00627E0C"/>
    <w:rsid w:val="006407F8"/>
    <w:rsid w:val="00687880"/>
    <w:rsid w:val="00696A37"/>
    <w:rsid w:val="006972F9"/>
    <w:rsid w:val="006A424D"/>
    <w:rsid w:val="006B0823"/>
    <w:rsid w:val="006B4A53"/>
    <w:rsid w:val="006B57C6"/>
    <w:rsid w:val="006B62D9"/>
    <w:rsid w:val="006E079F"/>
    <w:rsid w:val="006F6CE6"/>
    <w:rsid w:val="007169B0"/>
    <w:rsid w:val="007341B8"/>
    <w:rsid w:val="007363B4"/>
    <w:rsid w:val="00782F93"/>
    <w:rsid w:val="00784DC6"/>
    <w:rsid w:val="00785509"/>
    <w:rsid w:val="00786CD2"/>
    <w:rsid w:val="00786DC6"/>
    <w:rsid w:val="007C2597"/>
    <w:rsid w:val="007C3838"/>
    <w:rsid w:val="007D120E"/>
    <w:rsid w:val="007F7D48"/>
    <w:rsid w:val="00810E62"/>
    <w:rsid w:val="00861E29"/>
    <w:rsid w:val="008728AC"/>
    <w:rsid w:val="00875224"/>
    <w:rsid w:val="008807F1"/>
    <w:rsid w:val="008A651F"/>
    <w:rsid w:val="008B4F97"/>
    <w:rsid w:val="008C3633"/>
    <w:rsid w:val="008D19CE"/>
    <w:rsid w:val="008E0672"/>
    <w:rsid w:val="008F6A17"/>
    <w:rsid w:val="00942F1D"/>
    <w:rsid w:val="009613F7"/>
    <w:rsid w:val="009729C0"/>
    <w:rsid w:val="00983189"/>
    <w:rsid w:val="009840DC"/>
    <w:rsid w:val="00984725"/>
    <w:rsid w:val="009C13A8"/>
    <w:rsid w:val="009C7791"/>
    <w:rsid w:val="009F407F"/>
    <w:rsid w:val="00A01846"/>
    <w:rsid w:val="00A250E4"/>
    <w:rsid w:val="00A257CB"/>
    <w:rsid w:val="00A26210"/>
    <w:rsid w:val="00A42271"/>
    <w:rsid w:val="00A4330F"/>
    <w:rsid w:val="00A50FB7"/>
    <w:rsid w:val="00A57E20"/>
    <w:rsid w:val="00A63844"/>
    <w:rsid w:val="00A63F0A"/>
    <w:rsid w:val="00A640A6"/>
    <w:rsid w:val="00A83CD1"/>
    <w:rsid w:val="00AC65B0"/>
    <w:rsid w:val="00AE26D7"/>
    <w:rsid w:val="00B04C70"/>
    <w:rsid w:val="00B07D75"/>
    <w:rsid w:val="00B166C3"/>
    <w:rsid w:val="00B327C9"/>
    <w:rsid w:val="00BA0542"/>
    <w:rsid w:val="00BC2A0F"/>
    <w:rsid w:val="00BD6B5A"/>
    <w:rsid w:val="00BE65D4"/>
    <w:rsid w:val="00C062B0"/>
    <w:rsid w:val="00C20747"/>
    <w:rsid w:val="00C20A4D"/>
    <w:rsid w:val="00C50BB6"/>
    <w:rsid w:val="00C5271C"/>
    <w:rsid w:val="00C862D2"/>
    <w:rsid w:val="00C96EC8"/>
    <w:rsid w:val="00CA6D47"/>
    <w:rsid w:val="00CA7BCC"/>
    <w:rsid w:val="00CA7ED4"/>
    <w:rsid w:val="00CF23D2"/>
    <w:rsid w:val="00CF24C9"/>
    <w:rsid w:val="00D027D6"/>
    <w:rsid w:val="00D23949"/>
    <w:rsid w:val="00D259AB"/>
    <w:rsid w:val="00D558B7"/>
    <w:rsid w:val="00D64775"/>
    <w:rsid w:val="00D9518C"/>
    <w:rsid w:val="00DC3A2A"/>
    <w:rsid w:val="00E15C64"/>
    <w:rsid w:val="00E32A48"/>
    <w:rsid w:val="00E36ABC"/>
    <w:rsid w:val="00E818D7"/>
    <w:rsid w:val="00EC0579"/>
    <w:rsid w:val="00ED0F05"/>
    <w:rsid w:val="00F07730"/>
    <w:rsid w:val="00F43405"/>
    <w:rsid w:val="00F447FF"/>
    <w:rsid w:val="00F649B9"/>
    <w:rsid w:val="00F83959"/>
    <w:rsid w:val="00FB0C48"/>
    <w:rsid w:val="00FC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16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579"/>
    <w:rPr>
      <w:rFonts w:ascii="Times New Roman" w:hAnsi="Times New Roman"/>
      <w:sz w:val="24"/>
      <w:szCs w:val="24"/>
      <w:lang w:eastAsia="en-US"/>
    </w:rPr>
  </w:style>
  <w:style w:type="paragraph" w:styleId="Heading1">
    <w:name w:val="heading 1"/>
    <w:basedOn w:val="Normal"/>
    <w:next w:val="Normal"/>
    <w:link w:val="Heading1Char"/>
    <w:qFormat/>
    <w:rsid w:val="006A424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6A424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24D"/>
    <w:rPr>
      <w:rFonts w:ascii="Arial" w:hAnsi="Arial" w:cs="Arial"/>
      <w:b/>
      <w:bCs/>
      <w:kern w:val="32"/>
      <w:sz w:val="32"/>
      <w:szCs w:val="32"/>
      <w:lang w:eastAsia="en-US"/>
    </w:rPr>
  </w:style>
  <w:style w:type="character" w:customStyle="1" w:styleId="Heading3Char">
    <w:name w:val="Heading 3 Char"/>
    <w:link w:val="Heading3"/>
    <w:rsid w:val="006A424D"/>
    <w:rPr>
      <w:rFonts w:ascii="Verdana" w:hAnsi="Verdana" w:cs="Arial"/>
      <w:b/>
      <w:bCs/>
      <w:sz w:val="26"/>
      <w:szCs w:val="26"/>
      <w:lang w:eastAsia="en-US"/>
    </w:rPr>
  </w:style>
  <w:style w:type="paragraph" w:styleId="BalloonText">
    <w:name w:val="Balloon Text"/>
    <w:basedOn w:val="Normal"/>
    <w:link w:val="BalloonTextChar"/>
    <w:uiPriority w:val="99"/>
    <w:semiHidden/>
    <w:unhideWhenUsed/>
    <w:rsid w:val="00B04C70"/>
    <w:rPr>
      <w:rFonts w:ascii="Tahoma" w:hAnsi="Tahoma" w:cs="Tahoma"/>
      <w:sz w:val="16"/>
      <w:szCs w:val="16"/>
    </w:rPr>
  </w:style>
  <w:style w:type="character" w:customStyle="1" w:styleId="BalloonTextChar">
    <w:name w:val="Balloon Text Char"/>
    <w:link w:val="BalloonText"/>
    <w:uiPriority w:val="99"/>
    <w:semiHidden/>
    <w:rsid w:val="00B04C70"/>
    <w:rPr>
      <w:rFonts w:ascii="Tahoma" w:hAnsi="Tahoma" w:cs="Tahoma"/>
      <w:sz w:val="16"/>
      <w:szCs w:val="16"/>
      <w:lang w:eastAsia="en-US"/>
    </w:rPr>
  </w:style>
  <w:style w:type="paragraph" w:styleId="Header">
    <w:name w:val="header"/>
    <w:basedOn w:val="Normal"/>
    <w:link w:val="HeaderChar"/>
    <w:uiPriority w:val="99"/>
    <w:unhideWhenUsed/>
    <w:rsid w:val="006407F8"/>
    <w:pPr>
      <w:tabs>
        <w:tab w:val="center" w:pos="4513"/>
        <w:tab w:val="right" w:pos="9026"/>
      </w:tabs>
    </w:pPr>
  </w:style>
  <w:style w:type="character" w:customStyle="1" w:styleId="HeaderChar">
    <w:name w:val="Header Char"/>
    <w:link w:val="Header"/>
    <w:uiPriority w:val="99"/>
    <w:rsid w:val="006407F8"/>
    <w:rPr>
      <w:rFonts w:ascii="Verdana" w:hAnsi="Verdana"/>
      <w:sz w:val="22"/>
      <w:szCs w:val="24"/>
      <w:lang w:eastAsia="en-US"/>
    </w:rPr>
  </w:style>
  <w:style w:type="paragraph" w:styleId="Footer">
    <w:name w:val="footer"/>
    <w:basedOn w:val="Normal"/>
    <w:link w:val="FooterChar"/>
    <w:uiPriority w:val="99"/>
    <w:unhideWhenUsed/>
    <w:rsid w:val="006407F8"/>
    <w:pPr>
      <w:tabs>
        <w:tab w:val="center" w:pos="4513"/>
        <w:tab w:val="right" w:pos="9026"/>
      </w:tabs>
    </w:pPr>
  </w:style>
  <w:style w:type="character" w:customStyle="1" w:styleId="FooterChar">
    <w:name w:val="Footer Char"/>
    <w:link w:val="Footer"/>
    <w:uiPriority w:val="99"/>
    <w:rsid w:val="006407F8"/>
    <w:rPr>
      <w:rFonts w:ascii="Verdana" w:hAnsi="Verdana"/>
      <w:sz w:val="22"/>
      <w:szCs w:val="24"/>
      <w:lang w:eastAsia="en-US"/>
    </w:rPr>
  </w:style>
  <w:style w:type="table" w:styleId="TableGrid">
    <w:name w:val="Table Grid"/>
    <w:basedOn w:val="TableNormal"/>
    <w:rsid w:val="008728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20E"/>
    <w:pPr>
      <w:spacing w:before="100" w:beforeAutospacing="1" w:after="100" w:afterAutospacing="1"/>
    </w:pPr>
  </w:style>
  <w:style w:type="paragraph" w:styleId="ListParagraph">
    <w:name w:val="List Paragraph"/>
    <w:basedOn w:val="Normal"/>
    <w:uiPriority w:val="72"/>
    <w:rsid w:val="007D120E"/>
    <w:pPr>
      <w:ind w:left="720"/>
      <w:contextualSpacing/>
    </w:pPr>
  </w:style>
  <w:style w:type="character" w:styleId="Hyperlink">
    <w:name w:val="Hyperlink"/>
    <w:basedOn w:val="DefaultParagraphFont"/>
    <w:uiPriority w:val="99"/>
    <w:unhideWhenUsed/>
    <w:rsid w:val="004A0CC3"/>
    <w:rPr>
      <w:color w:val="0563C1" w:themeColor="hyperlink"/>
      <w:u w:val="single"/>
    </w:rPr>
  </w:style>
  <w:style w:type="character" w:styleId="UnresolvedMention">
    <w:name w:val="Unresolved Mention"/>
    <w:basedOn w:val="DefaultParagraphFont"/>
    <w:uiPriority w:val="99"/>
    <w:rsid w:val="004A0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2217">
      <w:bodyDiv w:val="1"/>
      <w:marLeft w:val="0"/>
      <w:marRight w:val="0"/>
      <w:marTop w:val="0"/>
      <w:marBottom w:val="0"/>
      <w:divBdr>
        <w:top w:val="none" w:sz="0" w:space="0" w:color="auto"/>
        <w:left w:val="none" w:sz="0" w:space="0" w:color="auto"/>
        <w:bottom w:val="none" w:sz="0" w:space="0" w:color="auto"/>
        <w:right w:val="none" w:sz="0" w:space="0" w:color="auto"/>
      </w:divBdr>
      <w:divsChild>
        <w:div w:id="1171336596">
          <w:marLeft w:val="0"/>
          <w:marRight w:val="0"/>
          <w:marTop w:val="0"/>
          <w:marBottom w:val="0"/>
          <w:divBdr>
            <w:top w:val="none" w:sz="0" w:space="0" w:color="auto"/>
            <w:left w:val="none" w:sz="0" w:space="0" w:color="auto"/>
            <w:bottom w:val="none" w:sz="0" w:space="0" w:color="auto"/>
            <w:right w:val="none" w:sz="0" w:space="0" w:color="auto"/>
          </w:divBdr>
          <w:divsChild>
            <w:div w:id="1879900322">
              <w:marLeft w:val="0"/>
              <w:marRight w:val="0"/>
              <w:marTop w:val="0"/>
              <w:marBottom w:val="0"/>
              <w:divBdr>
                <w:top w:val="none" w:sz="0" w:space="0" w:color="auto"/>
                <w:left w:val="none" w:sz="0" w:space="0" w:color="auto"/>
                <w:bottom w:val="none" w:sz="0" w:space="0" w:color="auto"/>
                <w:right w:val="none" w:sz="0" w:space="0" w:color="auto"/>
              </w:divBdr>
              <w:divsChild>
                <w:div w:id="1250625479">
                  <w:marLeft w:val="0"/>
                  <w:marRight w:val="0"/>
                  <w:marTop w:val="0"/>
                  <w:marBottom w:val="0"/>
                  <w:divBdr>
                    <w:top w:val="none" w:sz="0" w:space="0" w:color="auto"/>
                    <w:left w:val="none" w:sz="0" w:space="0" w:color="auto"/>
                    <w:bottom w:val="none" w:sz="0" w:space="0" w:color="auto"/>
                    <w:right w:val="none" w:sz="0" w:space="0" w:color="auto"/>
                  </w:divBdr>
                  <w:divsChild>
                    <w:div w:id="4988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15212">
      <w:bodyDiv w:val="1"/>
      <w:marLeft w:val="0"/>
      <w:marRight w:val="0"/>
      <w:marTop w:val="0"/>
      <w:marBottom w:val="0"/>
      <w:divBdr>
        <w:top w:val="none" w:sz="0" w:space="0" w:color="auto"/>
        <w:left w:val="none" w:sz="0" w:space="0" w:color="auto"/>
        <w:bottom w:val="none" w:sz="0" w:space="0" w:color="auto"/>
        <w:right w:val="none" w:sz="0" w:space="0" w:color="auto"/>
      </w:divBdr>
      <w:divsChild>
        <w:div w:id="1428036240">
          <w:marLeft w:val="0"/>
          <w:marRight w:val="0"/>
          <w:marTop w:val="0"/>
          <w:marBottom w:val="0"/>
          <w:divBdr>
            <w:top w:val="none" w:sz="0" w:space="0" w:color="auto"/>
            <w:left w:val="none" w:sz="0" w:space="0" w:color="auto"/>
            <w:bottom w:val="none" w:sz="0" w:space="0" w:color="auto"/>
            <w:right w:val="none" w:sz="0" w:space="0" w:color="auto"/>
          </w:divBdr>
          <w:divsChild>
            <w:div w:id="2146578898">
              <w:marLeft w:val="0"/>
              <w:marRight w:val="0"/>
              <w:marTop w:val="0"/>
              <w:marBottom w:val="0"/>
              <w:divBdr>
                <w:top w:val="none" w:sz="0" w:space="0" w:color="auto"/>
                <w:left w:val="none" w:sz="0" w:space="0" w:color="auto"/>
                <w:bottom w:val="none" w:sz="0" w:space="0" w:color="auto"/>
                <w:right w:val="none" w:sz="0" w:space="0" w:color="auto"/>
              </w:divBdr>
              <w:divsChild>
                <w:div w:id="1969580449">
                  <w:marLeft w:val="0"/>
                  <w:marRight w:val="0"/>
                  <w:marTop w:val="0"/>
                  <w:marBottom w:val="0"/>
                  <w:divBdr>
                    <w:top w:val="none" w:sz="0" w:space="0" w:color="auto"/>
                    <w:left w:val="none" w:sz="0" w:space="0" w:color="auto"/>
                    <w:bottom w:val="none" w:sz="0" w:space="0" w:color="auto"/>
                    <w:right w:val="none" w:sz="0" w:space="0" w:color="auto"/>
                  </w:divBdr>
                  <w:divsChild>
                    <w:div w:id="2761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6343">
      <w:bodyDiv w:val="1"/>
      <w:marLeft w:val="0"/>
      <w:marRight w:val="0"/>
      <w:marTop w:val="0"/>
      <w:marBottom w:val="0"/>
      <w:divBdr>
        <w:top w:val="none" w:sz="0" w:space="0" w:color="auto"/>
        <w:left w:val="none" w:sz="0" w:space="0" w:color="auto"/>
        <w:bottom w:val="none" w:sz="0" w:space="0" w:color="auto"/>
        <w:right w:val="none" w:sz="0" w:space="0" w:color="auto"/>
      </w:divBdr>
      <w:divsChild>
        <w:div w:id="1938365743">
          <w:marLeft w:val="0"/>
          <w:marRight w:val="0"/>
          <w:marTop w:val="0"/>
          <w:marBottom w:val="0"/>
          <w:divBdr>
            <w:top w:val="none" w:sz="0" w:space="0" w:color="auto"/>
            <w:left w:val="none" w:sz="0" w:space="0" w:color="auto"/>
            <w:bottom w:val="none" w:sz="0" w:space="0" w:color="auto"/>
            <w:right w:val="none" w:sz="0" w:space="0" w:color="auto"/>
          </w:divBdr>
          <w:divsChild>
            <w:div w:id="1777557834">
              <w:marLeft w:val="0"/>
              <w:marRight w:val="0"/>
              <w:marTop w:val="0"/>
              <w:marBottom w:val="0"/>
              <w:divBdr>
                <w:top w:val="none" w:sz="0" w:space="0" w:color="auto"/>
                <w:left w:val="none" w:sz="0" w:space="0" w:color="auto"/>
                <w:bottom w:val="none" w:sz="0" w:space="0" w:color="auto"/>
                <w:right w:val="none" w:sz="0" w:space="0" w:color="auto"/>
              </w:divBdr>
              <w:divsChild>
                <w:div w:id="1744253332">
                  <w:marLeft w:val="0"/>
                  <w:marRight w:val="0"/>
                  <w:marTop w:val="0"/>
                  <w:marBottom w:val="0"/>
                  <w:divBdr>
                    <w:top w:val="none" w:sz="0" w:space="0" w:color="auto"/>
                    <w:left w:val="none" w:sz="0" w:space="0" w:color="auto"/>
                    <w:bottom w:val="none" w:sz="0" w:space="0" w:color="auto"/>
                    <w:right w:val="none" w:sz="0" w:space="0" w:color="auto"/>
                  </w:divBdr>
                  <w:divsChild>
                    <w:div w:id="339084765">
                      <w:marLeft w:val="0"/>
                      <w:marRight w:val="0"/>
                      <w:marTop w:val="0"/>
                      <w:marBottom w:val="0"/>
                      <w:divBdr>
                        <w:top w:val="none" w:sz="0" w:space="0" w:color="auto"/>
                        <w:left w:val="none" w:sz="0" w:space="0" w:color="auto"/>
                        <w:bottom w:val="none" w:sz="0" w:space="0" w:color="auto"/>
                        <w:right w:val="none" w:sz="0" w:space="0" w:color="auto"/>
                      </w:divBdr>
                    </w:div>
                  </w:divsChild>
                </w:div>
                <w:div w:id="427383597">
                  <w:marLeft w:val="0"/>
                  <w:marRight w:val="0"/>
                  <w:marTop w:val="0"/>
                  <w:marBottom w:val="0"/>
                  <w:divBdr>
                    <w:top w:val="none" w:sz="0" w:space="0" w:color="auto"/>
                    <w:left w:val="none" w:sz="0" w:space="0" w:color="auto"/>
                    <w:bottom w:val="none" w:sz="0" w:space="0" w:color="auto"/>
                    <w:right w:val="none" w:sz="0" w:space="0" w:color="auto"/>
                  </w:divBdr>
                  <w:divsChild>
                    <w:div w:id="423192289">
                      <w:marLeft w:val="0"/>
                      <w:marRight w:val="0"/>
                      <w:marTop w:val="0"/>
                      <w:marBottom w:val="0"/>
                      <w:divBdr>
                        <w:top w:val="none" w:sz="0" w:space="0" w:color="auto"/>
                        <w:left w:val="none" w:sz="0" w:space="0" w:color="auto"/>
                        <w:bottom w:val="none" w:sz="0" w:space="0" w:color="auto"/>
                        <w:right w:val="none" w:sz="0" w:space="0" w:color="auto"/>
                      </w:divBdr>
                    </w:div>
                    <w:div w:id="1265113627">
                      <w:marLeft w:val="0"/>
                      <w:marRight w:val="0"/>
                      <w:marTop w:val="0"/>
                      <w:marBottom w:val="0"/>
                      <w:divBdr>
                        <w:top w:val="none" w:sz="0" w:space="0" w:color="auto"/>
                        <w:left w:val="none" w:sz="0" w:space="0" w:color="auto"/>
                        <w:bottom w:val="none" w:sz="0" w:space="0" w:color="auto"/>
                        <w:right w:val="none" w:sz="0" w:space="0" w:color="auto"/>
                      </w:divBdr>
                    </w:div>
                  </w:divsChild>
                </w:div>
                <w:div w:id="7875987">
                  <w:marLeft w:val="0"/>
                  <w:marRight w:val="0"/>
                  <w:marTop w:val="0"/>
                  <w:marBottom w:val="0"/>
                  <w:divBdr>
                    <w:top w:val="none" w:sz="0" w:space="0" w:color="auto"/>
                    <w:left w:val="none" w:sz="0" w:space="0" w:color="auto"/>
                    <w:bottom w:val="none" w:sz="0" w:space="0" w:color="auto"/>
                    <w:right w:val="none" w:sz="0" w:space="0" w:color="auto"/>
                  </w:divBdr>
                  <w:divsChild>
                    <w:div w:id="1570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9560">
      <w:bodyDiv w:val="1"/>
      <w:marLeft w:val="0"/>
      <w:marRight w:val="0"/>
      <w:marTop w:val="0"/>
      <w:marBottom w:val="0"/>
      <w:divBdr>
        <w:top w:val="none" w:sz="0" w:space="0" w:color="auto"/>
        <w:left w:val="none" w:sz="0" w:space="0" w:color="auto"/>
        <w:bottom w:val="none" w:sz="0" w:space="0" w:color="auto"/>
        <w:right w:val="none" w:sz="0" w:space="0" w:color="auto"/>
      </w:divBdr>
      <w:divsChild>
        <w:div w:id="994839234">
          <w:marLeft w:val="0"/>
          <w:marRight w:val="0"/>
          <w:marTop w:val="0"/>
          <w:marBottom w:val="0"/>
          <w:divBdr>
            <w:top w:val="none" w:sz="0" w:space="0" w:color="auto"/>
            <w:left w:val="none" w:sz="0" w:space="0" w:color="auto"/>
            <w:bottom w:val="none" w:sz="0" w:space="0" w:color="auto"/>
            <w:right w:val="none" w:sz="0" w:space="0" w:color="auto"/>
          </w:divBdr>
          <w:divsChild>
            <w:div w:id="535193809">
              <w:marLeft w:val="0"/>
              <w:marRight w:val="0"/>
              <w:marTop w:val="0"/>
              <w:marBottom w:val="0"/>
              <w:divBdr>
                <w:top w:val="none" w:sz="0" w:space="0" w:color="auto"/>
                <w:left w:val="none" w:sz="0" w:space="0" w:color="auto"/>
                <w:bottom w:val="none" w:sz="0" w:space="0" w:color="auto"/>
                <w:right w:val="none" w:sz="0" w:space="0" w:color="auto"/>
              </w:divBdr>
              <w:divsChild>
                <w:div w:id="1241409400">
                  <w:marLeft w:val="0"/>
                  <w:marRight w:val="0"/>
                  <w:marTop w:val="0"/>
                  <w:marBottom w:val="0"/>
                  <w:divBdr>
                    <w:top w:val="none" w:sz="0" w:space="0" w:color="auto"/>
                    <w:left w:val="none" w:sz="0" w:space="0" w:color="auto"/>
                    <w:bottom w:val="none" w:sz="0" w:space="0" w:color="auto"/>
                    <w:right w:val="none" w:sz="0" w:space="0" w:color="auto"/>
                  </w:divBdr>
                  <w:divsChild>
                    <w:div w:id="464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84200">
      <w:bodyDiv w:val="1"/>
      <w:marLeft w:val="0"/>
      <w:marRight w:val="0"/>
      <w:marTop w:val="0"/>
      <w:marBottom w:val="0"/>
      <w:divBdr>
        <w:top w:val="none" w:sz="0" w:space="0" w:color="auto"/>
        <w:left w:val="none" w:sz="0" w:space="0" w:color="auto"/>
        <w:bottom w:val="none" w:sz="0" w:space="0" w:color="auto"/>
        <w:right w:val="none" w:sz="0" w:space="0" w:color="auto"/>
      </w:divBdr>
      <w:divsChild>
        <w:div w:id="1170291959">
          <w:marLeft w:val="0"/>
          <w:marRight w:val="0"/>
          <w:marTop w:val="0"/>
          <w:marBottom w:val="0"/>
          <w:divBdr>
            <w:top w:val="none" w:sz="0" w:space="0" w:color="auto"/>
            <w:left w:val="none" w:sz="0" w:space="0" w:color="auto"/>
            <w:bottom w:val="none" w:sz="0" w:space="0" w:color="auto"/>
            <w:right w:val="none" w:sz="0" w:space="0" w:color="auto"/>
          </w:divBdr>
          <w:divsChild>
            <w:div w:id="1984505757">
              <w:marLeft w:val="0"/>
              <w:marRight w:val="0"/>
              <w:marTop w:val="0"/>
              <w:marBottom w:val="0"/>
              <w:divBdr>
                <w:top w:val="none" w:sz="0" w:space="0" w:color="auto"/>
                <w:left w:val="none" w:sz="0" w:space="0" w:color="auto"/>
                <w:bottom w:val="none" w:sz="0" w:space="0" w:color="auto"/>
                <w:right w:val="none" w:sz="0" w:space="0" w:color="auto"/>
              </w:divBdr>
              <w:divsChild>
                <w:div w:id="950432152">
                  <w:marLeft w:val="0"/>
                  <w:marRight w:val="0"/>
                  <w:marTop w:val="0"/>
                  <w:marBottom w:val="0"/>
                  <w:divBdr>
                    <w:top w:val="none" w:sz="0" w:space="0" w:color="auto"/>
                    <w:left w:val="none" w:sz="0" w:space="0" w:color="auto"/>
                    <w:bottom w:val="none" w:sz="0" w:space="0" w:color="auto"/>
                    <w:right w:val="none" w:sz="0" w:space="0" w:color="auto"/>
                  </w:divBdr>
                  <w:divsChild>
                    <w:div w:id="17244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ldli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9D84-723F-1946-B745-8ADFA45F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Walsh</dc:creator>
  <cp:keywords/>
  <cp:lastModifiedBy>Sue Hornby</cp:lastModifiedBy>
  <cp:revision>2</cp:revision>
  <cp:lastPrinted>2019-10-03T14:30:00Z</cp:lastPrinted>
  <dcterms:created xsi:type="dcterms:W3CDTF">2021-08-19T16:29:00Z</dcterms:created>
  <dcterms:modified xsi:type="dcterms:W3CDTF">2021-08-19T16:29:00Z</dcterms:modified>
</cp:coreProperties>
</file>